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650" w:type="dxa"/>
        <w:jc w:val="center"/>
        <w:tblLook w:val="04A0"/>
      </w:tblPr>
      <w:tblGrid>
        <w:gridCol w:w="7650"/>
      </w:tblGrid>
      <w:tr w:rsidR="00A523CB" w:rsidRPr="0089135A" w:rsidTr="00825ADF">
        <w:trPr>
          <w:jc w:val="center"/>
        </w:trPr>
        <w:tc>
          <w:tcPr>
            <w:tcW w:w="7650" w:type="dxa"/>
          </w:tcPr>
          <w:p w:rsidR="00A523CB" w:rsidRPr="0089135A" w:rsidRDefault="004206B3" w:rsidP="002F6AC9">
            <w:pPr>
              <w:ind w:right="-270"/>
              <w:jc w:val="center"/>
              <w:rPr>
                <w:b/>
                <w:bCs/>
                <w:sz w:val="20"/>
                <w:szCs w:val="20"/>
              </w:rPr>
            </w:pPr>
            <w:r>
              <w:rPr>
                <w:sz w:val="20"/>
                <w:szCs w:val="20"/>
              </w:rPr>
              <w:br w:type="column"/>
            </w:r>
            <w:r>
              <w:rPr>
                <w:sz w:val="20"/>
                <w:szCs w:val="20"/>
              </w:rPr>
              <w:br w:type="column"/>
            </w:r>
            <w:r w:rsidR="00A523CB" w:rsidRPr="0089135A">
              <w:rPr>
                <w:sz w:val="20"/>
                <w:szCs w:val="20"/>
              </w:rPr>
              <w:br w:type="page"/>
            </w:r>
            <w:r>
              <w:rPr>
                <w:sz w:val="20"/>
                <w:szCs w:val="20"/>
              </w:rPr>
              <w:br w:type="column"/>
            </w:r>
          </w:p>
        </w:tc>
      </w:tr>
      <w:tr w:rsidR="00A523CB" w:rsidRPr="0089135A" w:rsidTr="00825ADF">
        <w:trPr>
          <w:jc w:val="center"/>
        </w:trPr>
        <w:tc>
          <w:tcPr>
            <w:tcW w:w="7650" w:type="dxa"/>
          </w:tcPr>
          <w:p w:rsidR="00A523CB" w:rsidRPr="0089135A" w:rsidRDefault="00A523CB" w:rsidP="002F6AC9">
            <w:pPr>
              <w:ind w:right="-270"/>
              <w:jc w:val="center"/>
              <w:rPr>
                <w:b/>
                <w:bCs/>
                <w:sz w:val="20"/>
                <w:szCs w:val="20"/>
              </w:rPr>
            </w:pPr>
            <w:r w:rsidRPr="0089135A">
              <w:rPr>
                <w:b/>
                <w:bCs/>
                <w:sz w:val="20"/>
                <w:szCs w:val="20"/>
              </w:rPr>
              <w:br w:type="page"/>
            </w:r>
            <w:r w:rsidRPr="0089135A">
              <w:rPr>
                <w:b/>
                <w:bCs/>
                <w:noProof/>
                <w:sz w:val="20"/>
                <w:szCs w:val="20"/>
              </w:rPr>
              <w:drawing>
                <wp:inline distT="0" distB="0" distL="0" distR="0">
                  <wp:extent cx="936658" cy="1089329"/>
                  <wp:effectExtent l="0" t="0" r="0" b="0"/>
                  <wp:docPr id="30" name="Picture 17" descr="CUE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ET_logo"/>
                          <pic:cNvPicPr>
                            <a:picLocks noChangeAspect="1" noChangeArrowheads="1"/>
                          </pic:cNvPicPr>
                        </pic:nvPicPr>
                        <pic:blipFill>
                          <a:blip r:embed="rId8" cstate="print">
                            <a:grayscl/>
                          </a:blip>
                          <a:srcRect/>
                          <a:stretch>
                            <a:fillRect/>
                          </a:stretch>
                        </pic:blipFill>
                        <pic:spPr bwMode="auto">
                          <a:xfrm>
                            <a:off x="0" y="0"/>
                            <a:ext cx="935916" cy="1088466"/>
                          </a:xfrm>
                          <a:prstGeom prst="rect">
                            <a:avLst/>
                          </a:prstGeom>
                          <a:noFill/>
                          <a:ln w="9525">
                            <a:noFill/>
                            <a:miter lim="800000"/>
                            <a:headEnd/>
                            <a:tailEnd/>
                          </a:ln>
                        </pic:spPr>
                      </pic:pic>
                    </a:graphicData>
                  </a:graphic>
                </wp:inline>
              </w:drawing>
            </w:r>
          </w:p>
        </w:tc>
      </w:tr>
      <w:tr w:rsidR="00A523CB" w:rsidRPr="0089135A" w:rsidTr="00825ADF">
        <w:trPr>
          <w:jc w:val="center"/>
        </w:trPr>
        <w:tc>
          <w:tcPr>
            <w:tcW w:w="7650" w:type="dxa"/>
          </w:tcPr>
          <w:p w:rsidR="00A523CB" w:rsidRPr="007E5727" w:rsidRDefault="00A523CB" w:rsidP="002F6AC9">
            <w:pPr>
              <w:ind w:right="-270"/>
              <w:jc w:val="center"/>
              <w:rPr>
                <w:b/>
                <w:bCs/>
                <w:sz w:val="32"/>
                <w:szCs w:val="40"/>
              </w:rPr>
            </w:pPr>
            <w:r w:rsidRPr="007E5727">
              <w:rPr>
                <w:b/>
                <w:sz w:val="32"/>
                <w:szCs w:val="40"/>
              </w:rPr>
              <w:t xml:space="preserve">Chittagong University of Engineering </w:t>
            </w:r>
            <w:r w:rsidR="0099569D">
              <w:rPr>
                <w:b/>
                <w:sz w:val="32"/>
                <w:szCs w:val="40"/>
              </w:rPr>
              <w:t>and</w:t>
            </w:r>
            <w:r w:rsidRPr="007E5727">
              <w:rPr>
                <w:b/>
                <w:sz w:val="32"/>
                <w:szCs w:val="40"/>
              </w:rPr>
              <w:t xml:space="preserve"> Technology</w:t>
            </w:r>
          </w:p>
        </w:tc>
      </w:tr>
    </w:tbl>
    <w:p w:rsidR="00A523CB" w:rsidRPr="0089135A" w:rsidRDefault="00595913" w:rsidP="002F6AC9">
      <w:pPr>
        <w:ind w:left="-540" w:right="-270"/>
        <w:jc w:val="center"/>
        <w:rPr>
          <w:b/>
          <w:sz w:val="20"/>
          <w:szCs w:val="20"/>
        </w:rPr>
      </w:pPr>
      <w:r w:rsidRPr="00595913">
        <w:rPr>
          <w:noProof/>
          <w:sz w:val="20"/>
          <w:szCs w:val="20"/>
        </w:rPr>
        <w:pict>
          <v:rect id="Rectangle 26" o:spid="_x0000_s1058" style="position:absolute;left:0;text-align:left;margin-left:-246.25pt;margin-top:-24.45pt;width:207.85pt;height:40.6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" stroked="f"/>
        </w:pict>
      </w:r>
    </w:p>
    <w:p w:rsidR="00A523CB" w:rsidRPr="0089135A" w:rsidRDefault="000E09BA" w:rsidP="004206B3">
      <w:pPr>
        <w:tabs>
          <w:tab w:val="left" w:pos="540"/>
          <w:tab w:val="left" w:pos="3960"/>
          <w:tab w:val="left" w:pos="4230"/>
          <w:tab w:val="left" w:pos="6420"/>
        </w:tabs>
        <w:spacing w:after="60"/>
        <w:jc w:val="both"/>
        <w:rPr>
          <w:rFonts w:eastAsia="Garamond"/>
        </w:rPr>
      </w:pPr>
      <w:r>
        <w:rPr>
          <w:rFonts w:eastAsia="Garamond"/>
          <w:b/>
        </w:rPr>
        <w:t xml:space="preserve">1. </w:t>
      </w:r>
      <w:r>
        <w:rPr>
          <w:rFonts w:eastAsia="Garamond"/>
          <w:b/>
        </w:rPr>
        <w:tab/>
        <w:t xml:space="preserve">Type of </w:t>
      </w:r>
      <w:r w:rsidR="00A523CB" w:rsidRPr="0089135A">
        <w:rPr>
          <w:rFonts w:eastAsia="Garamond"/>
          <w:b/>
        </w:rPr>
        <w:t xml:space="preserve">University </w:t>
      </w:r>
      <w:r w:rsidR="00A523CB" w:rsidRPr="0089135A">
        <w:rPr>
          <w:rFonts w:eastAsia="Garamond"/>
          <w:b/>
        </w:rPr>
        <w:tab/>
        <w:t xml:space="preserve">: </w:t>
      </w:r>
      <w:r w:rsidR="00A523CB" w:rsidRPr="0089135A">
        <w:rPr>
          <w:rFonts w:eastAsia="Garamond"/>
          <w:b/>
        </w:rPr>
        <w:tab/>
        <w:t>Public</w:t>
      </w:r>
      <w:r w:rsidR="00A523CB" w:rsidRPr="0089135A">
        <w:rPr>
          <w:rFonts w:eastAsia="Garamond"/>
        </w:rPr>
        <w:tab/>
      </w:r>
    </w:p>
    <w:p w:rsidR="00A523CB" w:rsidRPr="0089135A" w:rsidRDefault="00A523CB" w:rsidP="004206B3">
      <w:pPr>
        <w:tabs>
          <w:tab w:val="left" w:pos="540"/>
          <w:tab w:val="left" w:pos="3960"/>
          <w:tab w:val="left" w:pos="4230"/>
        </w:tabs>
        <w:spacing w:after="60"/>
        <w:ind w:left="540"/>
        <w:jc w:val="both"/>
        <w:rPr>
          <w:rFonts w:eastAsia="Garamond"/>
          <w:sz w:val="20"/>
          <w:szCs w:val="20"/>
        </w:rPr>
      </w:pPr>
    </w:p>
    <w:p w:rsidR="00A523CB" w:rsidRPr="0089135A" w:rsidRDefault="00A523CB" w:rsidP="004206B3">
      <w:pPr>
        <w:tabs>
          <w:tab w:val="left" w:pos="540"/>
          <w:tab w:val="left" w:pos="3960"/>
          <w:tab w:val="left" w:pos="4230"/>
        </w:tabs>
        <w:spacing w:after="60"/>
        <w:ind w:left="540"/>
        <w:jc w:val="both"/>
        <w:rPr>
          <w:rFonts w:eastAsia="Garamond"/>
          <w:sz w:val="20"/>
          <w:szCs w:val="20"/>
        </w:rPr>
      </w:pPr>
      <w:r w:rsidRPr="0089135A">
        <w:rPr>
          <w:rFonts w:eastAsia="Garamond"/>
          <w:sz w:val="20"/>
          <w:szCs w:val="20"/>
        </w:rPr>
        <w:t>Year of Establishment</w:t>
      </w:r>
      <w:r w:rsidRPr="0089135A">
        <w:rPr>
          <w:rFonts w:eastAsia="Garamond"/>
          <w:sz w:val="20"/>
          <w:szCs w:val="20"/>
        </w:rPr>
        <w:tab/>
      </w:r>
      <w:r w:rsidRPr="0089135A">
        <w:rPr>
          <w:rFonts w:eastAsia="Garamond"/>
          <w:b/>
          <w:sz w:val="20"/>
          <w:szCs w:val="20"/>
        </w:rPr>
        <w:t>:</w:t>
      </w:r>
      <w:r w:rsidRPr="0089135A">
        <w:rPr>
          <w:rFonts w:eastAsia="Garamond"/>
          <w:sz w:val="20"/>
          <w:szCs w:val="20"/>
        </w:rPr>
        <w:tab/>
        <w:t>2003</w:t>
      </w:r>
    </w:p>
    <w:p w:rsidR="00A523CB" w:rsidRPr="0089135A" w:rsidRDefault="00A523CB" w:rsidP="004206B3">
      <w:pPr>
        <w:tabs>
          <w:tab w:val="left" w:pos="540"/>
          <w:tab w:val="left" w:pos="3960"/>
          <w:tab w:val="left" w:pos="4230"/>
        </w:tabs>
        <w:ind w:left="547"/>
        <w:jc w:val="both"/>
        <w:rPr>
          <w:rFonts w:eastAsia="Garamond"/>
          <w:sz w:val="20"/>
          <w:szCs w:val="20"/>
        </w:rPr>
      </w:pPr>
      <w:r w:rsidRPr="0089135A">
        <w:rPr>
          <w:rFonts w:eastAsia="Garamond"/>
          <w:sz w:val="20"/>
          <w:szCs w:val="20"/>
        </w:rPr>
        <w:t>Postal Address</w:t>
      </w:r>
      <w:r w:rsidRPr="0089135A">
        <w:rPr>
          <w:rFonts w:eastAsia="Garamond"/>
          <w:sz w:val="20"/>
          <w:szCs w:val="20"/>
        </w:rPr>
        <w:tab/>
      </w:r>
      <w:r w:rsidRPr="0089135A">
        <w:rPr>
          <w:rFonts w:eastAsia="Garamond"/>
          <w:b/>
          <w:sz w:val="20"/>
          <w:szCs w:val="20"/>
        </w:rPr>
        <w:t>:</w:t>
      </w:r>
      <w:r w:rsidRPr="0089135A">
        <w:rPr>
          <w:rFonts w:eastAsia="Garamond"/>
          <w:sz w:val="20"/>
          <w:szCs w:val="20"/>
        </w:rPr>
        <w:tab/>
        <w:t xml:space="preserve">Chittagong University of Engineering </w:t>
      </w:r>
      <w:r w:rsidR="0099569D">
        <w:rPr>
          <w:rFonts w:eastAsia="Garamond"/>
          <w:sz w:val="20"/>
          <w:szCs w:val="20"/>
        </w:rPr>
        <w:t>and</w:t>
      </w:r>
    </w:p>
    <w:p w:rsidR="00A523CB" w:rsidRPr="0089135A" w:rsidRDefault="00A523CB" w:rsidP="004206B3">
      <w:pPr>
        <w:tabs>
          <w:tab w:val="left" w:pos="540"/>
          <w:tab w:val="left" w:pos="3960"/>
          <w:tab w:val="left" w:pos="4230"/>
        </w:tabs>
        <w:ind w:left="547"/>
        <w:jc w:val="both"/>
        <w:rPr>
          <w:rFonts w:eastAsia="Garamond"/>
          <w:sz w:val="20"/>
          <w:szCs w:val="20"/>
        </w:rPr>
      </w:pPr>
      <w:r w:rsidRPr="0089135A">
        <w:rPr>
          <w:rFonts w:eastAsia="Garamond"/>
          <w:sz w:val="20"/>
          <w:szCs w:val="20"/>
        </w:rPr>
        <w:tab/>
      </w:r>
      <w:r w:rsidRPr="0089135A">
        <w:rPr>
          <w:rFonts w:eastAsia="Garamond"/>
          <w:sz w:val="20"/>
          <w:szCs w:val="20"/>
        </w:rPr>
        <w:tab/>
        <w:t>Technology, Chittagong-4349.</w:t>
      </w:r>
    </w:p>
    <w:p w:rsidR="00A523CB" w:rsidRPr="0089135A" w:rsidRDefault="00A523CB" w:rsidP="004206B3">
      <w:pPr>
        <w:tabs>
          <w:tab w:val="left" w:pos="540"/>
          <w:tab w:val="left" w:pos="3960"/>
          <w:tab w:val="left" w:pos="4230"/>
        </w:tabs>
        <w:spacing w:after="40"/>
        <w:ind w:left="547"/>
        <w:jc w:val="both"/>
        <w:rPr>
          <w:rFonts w:eastAsia="Garamond"/>
          <w:sz w:val="20"/>
          <w:szCs w:val="20"/>
        </w:rPr>
      </w:pPr>
      <w:r w:rsidRPr="0089135A">
        <w:rPr>
          <w:rFonts w:eastAsia="Garamond"/>
          <w:sz w:val="20"/>
          <w:szCs w:val="20"/>
        </w:rPr>
        <w:t xml:space="preserve">Telephone </w:t>
      </w:r>
      <w:r w:rsidRPr="0089135A">
        <w:rPr>
          <w:rFonts w:eastAsia="Garamond"/>
          <w:sz w:val="20"/>
          <w:szCs w:val="20"/>
        </w:rPr>
        <w:tab/>
      </w:r>
      <w:r w:rsidRPr="0089135A">
        <w:rPr>
          <w:rFonts w:eastAsia="Garamond"/>
          <w:b/>
          <w:sz w:val="20"/>
          <w:szCs w:val="20"/>
        </w:rPr>
        <w:t>:</w:t>
      </w:r>
      <w:r w:rsidRPr="0089135A">
        <w:rPr>
          <w:rFonts w:eastAsia="Garamond"/>
          <w:sz w:val="20"/>
          <w:szCs w:val="20"/>
        </w:rPr>
        <w:tab/>
        <w:t>+880-31-714911 (</w:t>
      </w:r>
      <w:r w:rsidR="0028219A">
        <w:rPr>
          <w:rFonts w:eastAsia="Garamond"/>
          <w:sz w:val="20"/>
          <w:szCs w:val="20"/>
        </w:rPr>
        <w:t>Vice Chancellor</w:t>
      </w:r>
      <w:r w:rsidRPr="0089135A">
        <w:rPr>
          <w:rFonts w:eastAsia="Garamond"/>
          <w:sz w:val="20"/>
          <w:szCs w:val="20"/>
        </w:rPr>
        <w:t xml:space="preserve">), </w:t>
      </w:r>
    </w:p>
    <w:p w:rsidR="00A523CB" w:rsidRPr="0089135A" w:rsidRDefault="00A523CB" w:rsidP="004206B3">
      <w:pPr>
        <w:tabs>
          <w:tab w:val="left" w:pos="540"/>
          <w:tab w:val="left" w:pos="3960"/>
          <w:tab w:val="left" w:pos="4230"/>
        </w:tabs>
        <w:spacing w:after="40"/>
        <w:ind w:left="547"/>
        <w:jc w:val="both"/>
        <w:rPr>
          <w:rFonts w:eastAsia="Garamond"/>
          <w:sz w:val="20"/>
          <w:szCs w:val="20"/>
        </w:rPr>
      </w:pPr>
      <w:r w:rsidRPr="0089135A">
        <w:rPr>
          <w:rFonts w:eastAsia="Garamond"/>
          <w:sz w:val="20"/>
          <w:szCs w:val="20"/>
        </w:rPr>
        <w:tab/>
      </w:r>
      <w:r w:rsidRPr="0089135A">
        <w:rPr>
          <w:rFonts w:eastAsia="Garamond"/>
          <w:sz w:val="20"/>
          <w:szCs w:val="20"/>
        </w:rPr>
        <w:tab/>
        <w:t xml:space="preserve"> +880-31-718084 (Pro </w:t>
      </w:r>
      <w:r w:rsidR="0028219A">
        <w:rPr>
          <w:rFonts w:eastAsia="Garamond"/>
          <w:sz w:val="20"/>
          <w:szCs w:val="20"/>
        </w:rPr>
        <w:t>Vice Chancellor</w:t>
      </w:r>
      <w:r w:rsidRPr="0089135A">
        <w:rPr>
          <w:rFonts w:eastAsia="Garamond"/>
          <w:sz w:val="20"/>
          <w:szCs w:val="20"/>
        </w:rPr>
        <w:t xml:space="preserve">), </w:t>
      </w:r>
    </w:p>
    <w:p w:rsidR="00A523CB" w:rsidRPr="0089135A" w:rsidRDefault="00A523CB" w:rsidP="004206B3">
      <w:pPr>
        <w:tabs>
          <w:tab w:val="left" w:pos="540"/>
          <w:tab w:val="left" w:pos="3960"/>
          <w:tab w:val="left" w:pos="4230"/>
        </w:tabs>
        <w:spacing w:after="40"/>
        <w:ind w:left="547"/>
        <w:jc w:val="both"/>
        <w:rPr>
          <w:rFonts w:eastAsia="Garamond"/>
          <w:sz w:val="20"/>
          <w:szCs w:val="20"/>
        </w:rPr>
      </w:pPr>
      <w:r w:rsidRPr="0089135A">
        <w:rPr>
          <w:rFonts w:eastAsia="Garamond"/>
          <w:sz w:val="20"/>
          <w:szCs w:val="20"/>
        </w:rPr>
        <w:tab/>
        <w:t xml:space="preserve">       +880-31-714946 (Registrar).</w:t>
      </w:r>
    </w:p>
    <w:p w:rsidR="00A523CB" w:rsidRPr="0089135A" w:rsidRDefault="00A523CB" w:rsidP="004206B3">
      <w:pPr>
        <w:tabs>
          <w:tab w:val="left" w:pos="540"/>
          <w:tab w:val="left" w:pos="3960"/>
          <w:tab w:val="left" w:pos="4230"/>
        </w:tabs>
        <w:spacing w:after="40"/>
        <w:ind w:left="547"/>
        <w:jc w:val="both"/>
        <w:rPr>
          <w:rFonts w:eastAsia="Garamond"/>
          <w:sz w:val="20"/>
          <w:szCs w:val="20"/>
        </w:rPr>
      </w:pPr>
      <w:r w:rsidRPr="0089135A">
        <w:rPr>
          <w:rFonts w:eastAsia="Garamond"/>
          <w:sz w:val="20"/>
          <w:szCs w:val="20"/>
        </w:rPr>
        <w:t xml:space="preserve">Fax </w:t>
      </w:r>
      <w:r w:rsidRPr="0089135A">
        <w:rPr>
          <w:rFonts w:eastAsia="Garamond"/>
          <w:sz w:val="20"/>
          <w:szCs w:val="20"/>
        </w:rPr>
        <w:tab/>
      </w:r>
      <w:r w:rsidRPr="0089135A">
        <w:rPr>
          <w:rFonts w:eastAsia="Garamond"/>
          <w:b/>
          <w:sz w:val="20"/>
          <w:szCs w:val="20"/>
        </w:rPr>
        <w:t>:</w:t>
      </w:r>
      <w:r w:rsidRPr="0089135A">
        <w:rPr>
          <w:rFonts w:eastAsia="Garamond"/>
          <w:sz w:val="20"/>
          <w:szCs w:val="20"/>
        </w:rPr>
        <w:tab/>
        <w:t xml:space="preserve"> +880-31-714910 </w:t>
      </w:r>
    </w:p>
    <w:p w:rsidR="00A523CB" w:rsidRPr="0089135A" w:rsidRDefault="00A523CB" w:rsidP="004206B3">
      <w:pPr>
        <w:tabs>
          <w:tab w:val="left" w:pos="540"/>
          <w:tab w:val="left" w:pos="3960"/>
          <w:tab w:val="left" w:pos="4230"/>
        </w:tabs>
        <w:spacing w:after="40"/>
        <w:ind w:left="547"/>
        <w:jc w:val="both"/>
        <w:rPr>
          <w:rFonts w:eastAsia="Garamond"/>
          <w:sz w:val="20"/>
          <w:szCs w:val="20"/>
        </w:rPr>
      </w:pPr>
      <w:r w:rsidRPr="0089135A">
        <w:rPr>
          <w:rFonts w:eastAsia="Garamond"/>
          <w:sz w:val="20"/>
          <w:szCs w:val="20"/>
        </w:rPr>
        <w:t xml:space="preserve">E-mail </w:t>
      </w:r>
      <w:r w:rsidRPr="0089135A">
        <w:rPr>
          <w:rFonts w:eastAsia="Garamond"/>
          <w:sz w:val="20"/>
          <w:szCs w:val="20"/>
        </w:rPr>
        <w:tab/>
      </w:r>
      <w:r w:rsidRPr="0089135A">
        <w:rPr>
          <w:rFonts w:eastAsia="Garamond"/>
          <w:b/>
          <w:sz w:val="20"/>
          <w:szCs w:val="20"/>
        </w:rPr>
        <w:t>:</w:t>
      </w:r>
      <w:r w:rsidRPr="0089135A">
        <w:rPr>
          <w:rFonts w:eastAsia="Garamond"/>
          <w:sz w:val="20"/>
          <w:szCs w:val="20"/>
        </w:rPr>
        <w:tab/>
      </w:r>
      <w:hyperlink r:id="rId9">
        <w:r w:rsidRPr="0089135A">
          <w:rPr>
            <w:rFonts w:eastAsia="Garamond"/>
            <w:sz w:val="20"/>
            <w:szCs w:val="20"/>
          </w:rPr>
          <w:t>vc@cuet.ac.bd</w:t>
        </w:r>
      </w:hyperlink>
      <w:r w:rsidRPr="0089135A">
        <w:rPr>
          <w:rFonts w:eastAsia="Garamond"/>
          <w:sz w:val="20"/>
          <w:szCs w:val="20"/>
        </w:rPr>
        <w:t xml:space="preserve">, </w:t>
      </w:r>
      <w:hyperlink r:id="rId10">
        <w:r w:rsidRPr="0089135A">
          <w:rPr>
            <w:rFonts w:eastAsia="Garamond"/>
            <w:sz w:val="20"/>
            <w:szCs w:val="20"/>
          </w:rPr>
          <w:t>registrar@cuet.ac.bd</w:t>
        </w:r>
      </w:hyperlink>
    </w:p>
    <w:p w:rsidR="00A523CB" w:rsidRPr="0089135A" w:rsidRDefault="00A523CB" w:rsidP="004206B3">
      <w:pPr>
        <w:tabs>
          <w:tab w:val="left" w:pos="540"/>
          <w:tab w:val="left" w:pos="3960"/>
          <w:tab w:val="left" w:pos="4230"/>
        </w:tabs>
        <w:spacing w:after="120"/>
        <w:ind w:left="540"/>
        <w:jc w:val="both"/>
        <w:rPr>
          <w:rFonts w:eastAsia="Garamond"/>
          <w:sz w:val="20"/>
          <w:szCs w:val="20"/>
        </w:rPr>
      </w:pPr>
      <w:r w:rsidRPr="0089135A">
        <w:rPr>
          <w:rFonts w:eastAsia="Garamond"/>
          <w:sz w:val="20"/>
          <w:szCs w:val="20"/>
        </w:rPr>
        <w:t xml:space="preserve">Website </w:t>
      </w:r>
      <w:r w:rsidRPr="0089135A">
        <w:rPr>
          <w:rFonts w:eastAsia="Garamond"/>
          <w:sz w:val="20"/>
          <w:szCs w:val="20"/>
        </w:rPr>
        <w:tab/>
      </w:r>
      <w:r w:rsidRPr="0089135A">
        <w:rPr>
          <w:rFonts w:eastAsia="Garamond"/>
          <w:b/>
          <w:sz w:val="20"/>
          <w:szCs w:val="20"/>
        </w:rPr>
        <w:t>:</w:t>
      </w:r>
      <w:r w:rsidRPr="0089135A">
        <w:rPr>
          <w:rFonts w:eastAsia="Garamond"/>
          <w:sz w:val="20"/>
          <w:szCs w:val="20"/>
        </w:rPr>
        <w:tab/>
      </w:r>
      <w:hyperlink r:id="rId11">
        <w:r w:rsidRPr="0089135A">
          <w:rPr>
            <w:rFonts w:eastAsia="Garamond"/>
            <w:sz w:val="20"/>
            <w:szCs w:val="20"/>
          </w:rPr>
          <w:t>www.cuet.ac.bd</w:t>
        </w:r>
      </w:hyperlink>
    </w:p>
    <w:p w:rsidR="00A523CB" w:rsidRPr="0089135A" w:rsidRDefault="00A523CB" w:rsidP="002F6AC9">
      <w:pPr>
        <w:jc w:val="both"/>
        <w:rPr>
          <w:rFonts w:eastAsia="Garamond"/>
          <w:b/>
          <w:sz w:val="20"/>
          <w:szCs w:val="20"/>
        </w:rPr>
      </w:pPr>
    </w:p>
    <w:p w:rsidR="00A523CB" w:rsidRPr="0089135A" w:rsidRDefault="00A523CB" w:rsidP="002F6AC9">
      <w:pPr>
        <w:jc w:val="both"/>
        <w:rPr>
          <w:rFonts w:eastAsia="Garamond"/>
          <w:b/>
        </w:rPr>
      </w:pPr>
      <w:r w:rsidRPr="0089135A">
        <w:rPr>
          <w:rFonts w:eastAsia="Garamond"/>
          <w:b/>
        </w:rPr>
        <w:t xml:space="preserve">2. </w:t>
      </w:r>
      <w:r w:rsidRPr="0089135A">
        <w:rPr>
          <w:rFonts w:eastAsia="Garamond"/>
          <w:b/>
        </w:rPr>
        <w:tab/>
        <w:t>Background of the Establishment of the University</w:t>
      </w:r>
    </w:p>
    <w:p w:rsidR="009273E4" w:rsidRDefault="009273E4" w:rsidP="002F6AC9">
      <w:pPr>
        <w:jc w:val="both"/>
        <w:rPr>
          <w:rFonts w:eastAsia="Garamond"/>
          <w:b/>
        </w:rPr>
      </w:pPr>
    </w:p>
    <w:p w:rsidR="00A523CB" w:rsidRPr="0089135A" w:rsidRDefault="00A523CB" w:rsidP="002F6AC9">
      <w:pPr>
        <w:jc w:val="both"/>
        <w:rPr>
          <w:rFonts w:eastAsia="Garamond"/>
          <w:sz w:val="20"/>
          <w:szCs w:val="20"/>
        </w:rPr>
      </w:pPr>
      <w:r w:rsidRPr="0089135A">
        <w:rPr>
          <w:rFonts w:eastAsia="Garamond"/>
          <w:sz w:val="20"/>
          <w:szCs w:val="20"/>
        </w:rPr>
        <w:t xml:space="preserve">Chittagong University of Engineering </w:t>
      </w:r>
      <w:r w:rsidR="0099569D">
        <w:rPr>
          <w:rFonts w:eastAsia="Garamond"/>
          <w:sz w:val="20"/>
          <w:szCs w:val="20"/>
        </w:rPr>
        <w:t>and</w:t>
      </w:r>
      <w:r w:rsidRPr="0089135A">
        <w:rPr>
          <w:rFonts w:eastAsia="Garamond"/>
          <w:sz w:val="20"/>
          <w:szCs w:val="20"/>
        </w:rPr>
        <w:t xml:space="preserve"> Technology (CUET) is one </w:t>
      </w:r>
      <w:r w:rsidR="00825ADF">
        <w:rPr>
          <w:rFonts w:eastAsia="Garamond"/>
          <w:sz w:val="20"/>
          <w:szCs w:val="20"/>
        </w:rPr>
        <w:t>of the leading public universities</w:t>
      </w:r>
      <w:r w:rsidRPr="0089135A">
        <w:rPr>
          <w:rFonts w:eastAsia="Garamond"/>
          <w:sz w:val="20"/>
          <w:szCs w:val="20"/>
        </w:rPr>
        <w:t xml:space="preserve"> in Bangladesh. It is situated a</w:t>
      </w:r>
      <w:r w:rsidR="00825ADF">
        <w:rPr>
          <w:rFonts w:eastAsia="Garamond"/>
          <w:sz w:val="20"/>
          <w:szCs w:val="20"/>
        </w:rPr>
        <w:t>longside the Chittagong Kaptai R</w:t>
      </w:r>
      <w:r w:rsidRPr="0089135A">
        <w:rPr>
          <w:rFonts w:eastAsia="Garamond"/>
          <w:sz w:val="20"/>
          <w:szCs w:val="20"/>
        </w:rPr>
        <w:t xml:space="preserve">oad, 25km away from the city of Chittagong, the main sea port and the second largest city of Bangladesh. The university </w:t>
      </w:r>
      <w:r w:rsidR="00825ADF">
        <w:rPr>
          <w:rFonts w:eastAsia="Garamond"/>
          <w:sz w:val="20"/>
          <w:szCs w:val="20"/>
        </w:rPr>
        <w:t>stands</w:t>
      </w:r>
      <w:r w:rsidRPr="0089135A">
        <w:rPr>
          <w:rFonts w:eastAsia="Garamond"/>
          <w:sz w:val="20"/>
          <w:szCs w:val="20"/>
        </w:rPr>
        <w:t xml:space="preserve"> in about 173 acres </w:t>
      </w:r>
      <w:r w:rsidR="00825ADF">
        <w:rPr>
          <w:rFonts w:eastAsia="Garamond"/>
          <w:sz w:val="20"/>
          <w:szCs w:val="20"/>
        </w:rPr>
        <w:t>of magnificent natural surroundings</w:t>
      </w:r>
      <w:r w:rsidRPr="0089135A">
        <w:rPr>
          <w:rFonts w:eastAsia="Garamond"/>
          <w:sz w:val="20"/>
          <w:szCs w:val="20"/>
        </w:rPr>
        <w:t xml:space="preserve"> com</w:t>
      </w:r>
      <w:r w:rsidR="00825ADF">
        <w:rPr>
          <w:rFonts w:eastAsia="Garamond"/>
          <w:sz w:val="20"/>
          <w:szCs w:val="20"/>
        </w:rPr>
        <w:t>prising pristine hills, plain</w:t>
      </w:r>
      <w:r w:rsidRPr="0089135A">
        <w:rPr>
          <w:rFonts w:eastAsia="Garamond"/>
          <w:sz w:val="20"/>
          <w:szCs w:val="20"/>
        </w:rPr>
        <w:t xml:space="preserve"> lands and lakes with numerous species of plants. It </w:t>
      </w:r>
      <w:r w:rsidR="00825ADF">
        <w:rPr>
          <w:rFonts w:eastAsia="Garamond"/>
          <w:sz w:val="20"/>
          <w:szCs w:val="20"/>
        </w:rPr>
        <w:t>has been playing a pioneering role in</w:t>
      </w:r>
      <w:r w:rsidRPr="0089135A">
        <w:rPr>
          <w:rFonts w:eastAsia="Garamond"/>
          <w:sz w:val="20"/>
          <w:szCs w:val="20"/>
        </w:rPr>
        <w:t xml:space="preserve"> higher education, research and development in the field of engineering and applied sciences since its inception as Engineering College, Chittagong in the year 1968. Its graduates are among the leaders in their respective fields.</w:t>
      </w:r>
    </w:p>
    <w:p w:rsidR="009273E4" w:rsidRDefault="009273E4" w:rsidP="002F6AC9">
      <w:pPr>
        <w:jc w:val="both"/>
        <w:rPr>
          <w:rFonts w:eastAsia="Garamond"/>
          <w:sz w:val="20"/>
          <w:szCs w:val="20"/>
        </w:rPr>
      </w:pPr>
    </w:p>
    <w:p w:rsidR="00A523CB" w:rsidRPr="0089135A" w:rsidRDefault="00A523CB" w:rsidP="002F6AC9">
      <w:pPr>
        <w:jc w:val="both"/>
        <w:rPr>
          <w:rFonts w:eastAsia="Garamond"/>
          <w:sz w:val="20"/>
          <w:szCs w:val="20"/>
        </w:rPr>
      </w:pPr>
      <w:r w:rsidRPr="0089135A">
        <w:rPr>
          <w:rFonts w:eastAsia="Garamond"/>
          <w:sz w:val="20"/>
          <w:szCs w:val="20"/>
        </w:rPr>
        <w:t>To meet the increasing demand of</w:t>
      </w:r>
      <w:r w:rsidR="00825ADF">
        <w:rPr>
          <w:rFonts w:eastAsia="Garamond"/>
          <w:sz w:val="20"/>
          <w:szCs w:val="20"/>
        </w:rPr>
        <w:t xml:space="preserve"> professional engineers for national development, the N</w:t>
      </w:r>
      <w:r w:rsidRPr="0089135A">
        <w:rPr>
          <w:rFonts w:eastAsia="Garamond"/>
          <w:sz w:val="20"/>
          <w:szCs w:val="20"/>
        </w:rPr>
        <w:t xml:space="preserve">ational </w:t>
      </w:r>
      <w:r w:rsidR="00825ADF">
        <w:rPr>
          <w:rFonts w:eastAsia="Garamond"/>
          <w:sz w:val="20"/>
          <w:szCs w:val="20"/>
        </w:rPr>
        <w:t>Economic C</w:t>
      </w:r>
      <w:r w:rsidRPr="0089135A">
        <w:rPr>
          <w:rFonts w:eastAsia="Garamond"/>
          <w:sz w:val="20"/>
          <w:szCs w:val="20"/>
        </w:rPr>
        <w:t xml:space="preserve">ouncil of the Government on </w:t>
      </w:r>
      <w:r w:rsidR="00825ADF">
        <w:rPr>
          <w:rFonts w:eastAsia="Garamond"/>
          <w:sz w:val="20"/>
          <w:szCs w:val="20"/>
        </w:rPr>
        <w:t xml:space="preserve">28 </w:t>
      </w:r>
      <w:r w:rsidRPr="0089135A">
        <w:rPr>
          <w:rFonts w:eastAsia="Garamond"/>
          <w:sz w:val="20"/>
          <w:szCs w:val="20"/>
        </w:rPr>
        <w:t xml:space="preserve">August 1962 decided to establish the Engineering College, Chittagong and the college started functioning on </w:t>
      </w:r>
      <w:r w:rsidR="00825ADF">
        <w:rPr>
          <w:rFonts w:eastAsia="Garamond"/>
          <w:sz w:val="20"/>
          <w:szCs w:val="20"/>
        </w:rPr>
        <w:t xml:space="preserve">28 </w:t>
      </w:r>
      <w:r w:rsidRPr="0089135A">
        <w:rPr>
          <w:rFonts w:eastAsia="Garamond"/>
          <w:sz w:val="20"/>
          <w:szCs w:val="20"/>
        </w:rPr>
        <w:t>December 1968 by admitting 120 students in its fi</w:t>
      </w:r>
      <w:r w:rsidR="00825ADF">
        <w:rPr>
          <w:rFonts w:eastAsia="Garamond"/>
          <w:sz w:val="20"/>
          <w:szCs w:val="20"/>
        </w:rPr>
        <w:t>rst academic session under the F</w:t>
      </w:r>
      <w:r w:rsidRPr="0089135A">
        <w:rPr>
          <w:rFonts w:eastAsia="Garamond"/>
          <w:sz w:val="20"/>
          <w:szCs w:val="20"/>
        </w:rPr>
        <w:t xml:space="preserve">aculty of Engineering, University of Chittagong. The Engineering College later on </w:t>
      </w:r>
      <w:r w:rsidR="00825ADF">
        <w:rPr>
          <w:rFonts w:eastAsia="Garamond"/>
          <w:sz w:val="20"/>
          <w:szCs w:val="20"/>
        </w:rPr>
        <w:t xml:space="preserve">1 </w:t>
      </w:r>
      <w:r w:rsidRPr="0089135A">
        <w:rPr>
          <w:rFonts w:eastAsia="Garamond"/>
          <w:sz w:val="20"/>
          <w:szCs w:val="20"/>
        </w:rPr>
        <w:t xml:space="preserve">July 1986 was declared as a self-degree awarding Institution and renamed as </w:t>
      </w:r>
      <w:r w:rsidR="00825ADF">
        <w:rPr>
          <w:rFonts w:eastAsia="Garamond"/>
          <w:sz w:val="20"/>
          <w:szCs w:val="20"/>
        </w:rPr>
        <w:t>“</w:t>
      </w:r>
      <w:r w:rsidRPr="0089135A">
        <w:rPr>
          <w:rFonts w:eastAsia="Garamond"/>
          <w:sz w:val="20"/>
          <w:szCs w:val="20"/>
        </w:rPr>
        <w:t xml:space="preserve">Bangladesh Institute </w:t>
      </w:r>
      <w:r w:rsidR="00825ADF">
        <w:rPr>
          <w:rFonts w:eastAsia="Garamond"/>
          <w:sz w:val="20"/>
          <w:szCs w:val="20"/>
        </w:rPr>
        <w:t>of Technology (BIT), Chittagong”</w:t>
      </w:r>
      <w:r w:rsidRPr="0089135A">
        <w:rPr>
          <w:rFonts w:eastAsia="Garamond"/>
          <w:sz w:val="20"/>
          <w:szCs w:val="20"/>
        </w:rPr>
        <w:t xml:space="preserve"> under the BIT Ordinance, 1986. On </w:t>
      </w:r>
      <w:r w:rsidR="00825ADF">
        <w:rPr>
          <w:rFonts w:eastAsia="Garamond"/>
          <w:sz w:val="20"/>
          <w:szCs w:val="20"/>
        </w:rPr>
        <w:t xml:space="preserve">1 </w:t>
      </w:r>
      <w:r w:rsidRPr="0089135A">
        <w:rPr>
          <w:rFonts w:eastAsia="Garamond"/>
          <w:sz w:val="20"/>
          <w:szCs w:val="20"/>
        </w:rPr>
        <w:t xml:space="preserve">September 2003, the Institute was converted into a university named </w:t>
      </w:r>
      <w:r w:rsidR="00825ADF">
        <w:rPr>
          <w:rFonts w:eastAsia="Garamond"/>
          <w:sz w:val="20"/>
          <w:szCs w:val="20"/>
        </w:rPr>
        <w:t>“</w:t>
      </w:r>
      <w:r w:rsidRPr="0089135A">
        <w:rPr>
          <w:rFonts w:eastAsia="Garamond"/>
          <w:sz w:val="20"/>
          <w:szCs w:val="20"/>
        </w:rPr>
        <w:t xml:space="preserve">Chittagong University of Engineering </w:t>
      </w:r>
      <w:r w:rsidR="0099569D">
        <w:rPr>
          <w:rFonts w:eastAsia="Garamond"/>
          <w:sz w:val="20"/>
          <w:szCs w:val="20"/>
        </w:rPr>
        <w:t>and</w:t>
      </w:r>
      <w:r w:rsidR="00825ADF">
        <w:rPr>
          <w:rFonts w:eastAsia="Garamond"/>
          <w:sz w:val="20"/>
          <w:szCs w:val="20"/>
        </w:rPr>
        <w:t xml:space="preserve"> Technology (CUET)”</w:t>
      </w:r>
      <w:r w:rsidRPr="0089135A">
        <w:rPr>
          <w:rFonts w:eastAsia="Garamond"/>
          <w:sz w:val="20"/>
          <w:szCs w:val="20"/>
        </w:rPr>
        <w:t xml:space="preserve"> under the CUET Act, 2003.</w:t>
      </w:r>
    </w:p>
    <w:p w:rsidR="00825ADF" w:rsidRDefault="00825ADF" w:rsidP="002F6AC9">
      <w:pPr>
        <w:jc w:val="both"/>
        <w:rPr>
          <w:rFonts w:eastAsia="Garamond"/>
          <w:sz w:val="20"/>
          <w:szCs w:val="20"/>
        </w:rPr>
      </w:pPr>
    </w:p>
    <w:p w:rsidR="00A523CB" w:rsidRPr="0089135A" w:rsidRDefault="00A523CB" w:rsidP="002F6AC9">
      <w:pPr>
        <w:jc w:val="both"/>
        <w:rPr>
          <w:rFonts w:eastAsia="Garamond"/>
          <w:sz w:val="20"/>
          <w:szCs w:val="20"/>
        </w:rPr>
      </w:pPr>
      <w:r w:rsidRPr="0089135A">
        <w:rPr>
          <w:rFonts w:eastAsia="Garamond"/>
          <w:sz w:val="20"/>
          <w:szCs w:val="20"/>
        </w:rPr>
        <w:t>The country's lone hydroelectric power station, oil refinery and many other heavy industries are situated in Chittagong. The brisk industrialization of Chittagong, a city of about 4.5 million people, congruent with geographical advantage of the country's premier sea-port has given CUET a locational advantage and opportunity for analyzing urban and industrial problems, exploring new areas of research in automation, coastal engineering and other applied fields. CUET sets its guiding principle to foster the best professional competence by coupling pedagogy and</w:t>
      </w:r>
      <w:r w:rsidR="00825ADF">
        <w:rPr>
          <w:rFonts w:eastAsia="Garamond"/>
          <w:sz w:val="20"/>
          <w:szCs w:val="20"/>
        </w:rPr>
        <w:t xml:space="preserve"> research with relevance to </w:t>
      </w:r>
      <w:r w:rsidRPr="0089135A">
        <w:rPr>
          <w:rFonts w:eastAsia="Garamond"/>
          <w:sz w:val="20"/>
          <w:szCs w:val="20"/>
        </w:rPr>
        <w:t xml:space="preserve">real-world problems. Thus, the students of this university are enjoying </w:t>
      </w:r>
      <w:r w:rsidR="00825ADF">
        <w:rPr>
          <w:rFonts w:eastAsia="Garamond"/>
          <w:sz w:val="20"/>
          <w:szCs w:val="20"/>
        </w:rPr>
        <w:t xml:space="preserve">a </w:t>
      </w:r>
      <w:r w:rsidRPr="0089135A">
        <w:rPr>
          <w:rFonts w:eastAsia="Garamond"/>
          <w:sz w:val="20"/>
          <w:szCs w:val="20"/>
        </w:rPr>
        <w:t>unique and inimitable environment of learning and innovation.</w:t>
      </w:r>
    </w:p>
    <w:p w:rsidR="00A523CB" w:rsidRPr="001A08B7" w:rsidRDefault="00A523CB" w:rsidP="002F6AC9">
      <w:pPr>
        <w:jc w:val="both"/>
        <w:rPr>
          <w:rFonts w:eastAsia="Garamond"/>
          <w:szCs w:val="20"/>
        </w:rPr>
      </w:pPr>
    </w:p>
    <w:p w:rsidR="00A523CB" w:rsidRPr="0089135A" w:rsidRDefault="00A523CB" w:rsidP="002F6AC9">
      <w:pPr>
        <w:jc w:val="both"/>
        <w:rPr>
          <w:rFonts w:eastAsia="Garamond"/>
          <w:b/>
        </w:rPr>
      </w:pPr>
      <w:r w:rsidRPr="0089135A">
        <w:rPr>
          <w:rFonts w:eastAsia="Garamond"/>
          <w:b/>
        </w:rPr>
        <w:t xml:space="preserve">3.       Act    </w:t>
      </w:r>
    </w:p>
    <w:p w:rsidR="00A523CB" w:rsidRPr="001A08B7" w:rsidRDefault="00A523CB" w:rsidP="002F6AC9">
      <w:pPr>
        <w:jc w:val="both"/>
        <w:rPr>
          <w:rFonts w:eastAsia="Garamond"/>
          <w:sz w:val="12"/>
          <w:szCs w:val="20"/>
        </w:rPr>
      </w:pPr>
    </w:p>
    <w:p w:rsidR="00A523CB" w:rsidRDefault="00A523CB" w:rsidP="002F6AC9">
      <w:pPr>
        <w:jc w:val="both"/>
        <w:rPr>
          <w:rFonts w:eastAsia="Garamond"/>
          <w:sz w:val="20"/>
          <w:szCs w:val="20"/>
        </w:rPr>
      </w:pPr>
      <w:r w:rsidRPr="0089135A">
        <w:rPr>
          <w:rFonts w:eastAsia="Garamond"/>
          <w:sz w:val="20"/>
          <w:szCs w:val="20"/>
        </w:rPr>
        <w:t xml:space="preserve">Chittagong University of Engineering </w:t>
      </w:r>
      <w:r w:rsidR="0099569D">
        <w:rPr>
          <w:rFonts w:eastAsia="Garamond"/>
          <w:sz w:val="20"/>
          <w:szCs w:val="20"/>
        </w:rPr>
        <w:t>and</w:t>
      </w:r>
      <w:r w:rsidRPr="0089135A">
        <w:rPr>
          <w:rFonts w:eastAsia="Garamond"/>
          <w:sz w:val="20"/>
          <w:szCs w:val="20"/>
        </w:rPr>
        <w:t xml:space="preserve"> Technology (CUET) Act, 2003.</w:t>
      </w:r>
    </w:p>
    <w:p w:rsidR="00825ADF" w:rsidRPr="001A08B7" w:rsidRDefault="00825ADF" w:rsidP="002F6AC9">
      <w:pPr>
        <w:jc w:val="both"/>
        <w:rPr>
          <w:rFonts w:eastAsia="Garamond"/>
          <w:sz w:val="20"/>
          <w:szCs w:val="20"/>
        </w:rPr>
      </w:pPr>
    </w:p>
    <w:p w:rsidR="00A523CB" w:rsidRPr="0089135A" w:rsidRDefault="00A523CB" w:rsidP="002F6AC9">
      <w:pPr>
        <w:tabs>
          <w:tab w:val="left" w:pos="540"/>
        </w:tabs>
        <w:spacing w:after="120"/>
        <w:jc w:val="both"/>
        <w:rPr>
          <w:rFonts w:eastAsia="Garamond"/>
          <w:b/>
        </w:rPr>
      </w:pPr>
      <w:r w:rsidRPr="0089135A">
        <w:rPr>
          <w:rFonts w:eastAsia="Garamond"/>
          <w:b/>
        </w:rPr>
        <w:t>4.</w:t>
      </w:r>
      <w:r w:rsidR="00825ADF">
        <w:rPr>
          <w:rFonts w:eastAsia="Garamond"/>
          <w:b/>
        </w:rPr>
        <w:tab/>
        <w:t>Authorities of the University</w:t>
      </w:r>
      <w:r w:rsidRPr="0089135A">
        <w:rPr>
          <w:rFonts w:eastAsia="Garamond"/>
        </w:rPr>
        <w:tab/>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 xml:space="preserve">Syndicate </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Academic Council</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Academic Committee</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 xml:space="preserve">Finance Committee </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 xml:space="preserve">Planning </w:t>
      </w:r>
      <w:r w:rsidR="0099569D">
        <w:rPr>
          <w:sz w:val="20"/>
          <w:szCs w:val="20"/>
        </w:rPr>
        <w:t>and</w:t>
      </w:r>
      <w:r w:rsidRPr="0089135A">
        <w:rPr>
          <w:sz w:val="20"/>
          <w:szCs w:val="20"/>
        </w:rPr>
        <w:t xml:space="preserve"> Development Committee</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Selection Committee</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 xml:space="preserve">Board of Discipline </w:t>
      </w:r>
    </w:p>
    <w:p w:rsidR="00A523CB" w:rsidRPr="0089135A" w:rsidRDefault="00A523CB" w:rsidP="00776282">
      <w:pPr>
        <w:pStyle w:val="ListParagraph"/>
        <w:numPr>
          <w:ilvl w:val="0"/>
          <w:numId w:val="109"/>
        </w:numPr>
        <w:ind w:left="990"/>
        <w:contextualSpacing/>
        <w:jc w:val="both"/>
        <w:rPr>
          <w:sz w:val="20"/>
          <w:szCs w:val="20"/>
        </w:rPr>
      </w:pPr>
      <w:r w:rsidRPr="0089135A">
        <w:rPr>
          <w:sz w:val="20"/>
          <w:szCs w:val="20"/>
        </w:rPr>
        <w:t xml:space="preserve">Committee of Advanced Studies </w:t>
      </w:r>
      <w:r w:rsidR="0099569D">
        <w:rPr>
          <w:sz w:val="20"/>
          <w:szCs w:val="20"/>
        </w:rPr>
        <w:t>and</w:t>
      </w:r>
      <w:r w:rsidRPr="0089135A">
        <w:rPr>
          <w:sz w:val="20"/>
          <w:szCs w:val="20"/>
        </w:rPr>
        <w:t xml:space="preserve"> Research </w:t>
      </w:r>
    </w:p>
    <w:p w:rsidR="00A523CB" w:rsidRDefault="00825ADF" w:rsidP="00776282">
      <w:pPr>
        <w:pStyle w:val="ListParagraph"/>
        <w:numPr>
          <w:ilvl w:val="0"/>
          <w:numId w:val="109"/>
        </w:numPr>
        <w:ind w:left="990"/>
        <w:contextualSpacing/>
        <w:jc w:val="both"/>
        <w:rPr>
          <w:sz w:val="20"/>
          <w:szCs w:val="20"/>
        </w:rPr>
      </w:pPr>
      <w:r>
        <w:rPr>
          <w:sz w:val="20"/>
          <w:szCs w:val="20"/>
        </w:rPr>
        <w:t>O</w:t>
      </w:r>
      <w:r w:rsidR="00A523CB" w:rsidRPr="0089135A">
        <w:rPr>
          <w:sz w:val="20"/>
          <w:szCs w:val="20"/>
        </w:rPr>
        <w:t>ther authorities constituted according to ordinance</w:t>
      </w:r>
    </w:p>
    <w:p w:rsidR="00626BD8" w:rsidRPr="001A08B7" w:rsidRDefault="00626BD8" w:rsidP="00626BD8">
      <w:pPr>
        <w:contextualSpacing/>
        <w:jc w:val="both"/>
        <w:rPr>
          <w:sz w:val="20"/>
          <w:szCs w:val="20"/>
        </w:rPr>
      </w:pPr>
    </w:p>
    <w:p w:rsidR="00A523CB" w:rsidRPr="0089135A" w:rsidRDefault="00825ADF" w:rsidP="00825ADF">
      <w:pPr>
        <w:tabs>
          <w:tab w:val="left" w:pos="540"/>
        </w:tabs>
        <w:jc w:val="both"/>
        <w:rPr>
          <w:rFonts w:eastAsia="Garamond"/>
          <w:b/>
        </w:rPr>
      </w:pPr>
      <w:r>
        <w:rPr>
          <w:rFonts w:eastAsia="Garamond"/>
          <w:b/>
        </w:rPr>
        <w:t xml:space="preserve">5. </w:t>
      </w:r>
      <w:r>
        <w:rPr>
          <w:rFonts w:eastAsia="Garamond"/>
          <w:b/>
        </w:rPr>
        <w:tab/>
        <w:t>Principal Officers</w:t>
      </w:r>
    </w:p>
    <w:p w:rsidR="00A523CB" w:rsidRPr="0089135A" w:rsidRDefault="00A523CB" w:rsidP="002F6AC9">
      <w:pPr>
        <w:tabs>
          <w:tab w:val="left" w:pos="540"/>
          <w:tab w:val="left" w:pos="3960"/>
          <w:tab w:val="left" w:pos="4320"/>
        </w:tabs>
        <w:ind w:left="547"/>
        <w:jc w:val="both"/>
        <w:rPr>
          <w:rFonts w:eastAsia="Garamond"/>
          <w:sz w:val="20"/>
          <w:szCs w:val="20"/>
        </w:rPr>
      </w:pPr>
    </w:p>
    <w:p w:rsidR="00825ADF" w:rsidRDefault="00A523CB" w:rsidP="00626BD8">
      <w:pPr>
        <w:tabs>
          <w:tab w:val="left" w:pos="3960"/>
          <w:tab w:val="left" w:pos="4140"/>
        </w:tabs>
        <w:ind w:left="4140" w:hanging="3600"/>
        <w:jc w:val="both"/>
        <w:rPr>
          <w:rFonts w:eastAsia="Garamond"/>
          <w:sz w:val="20"/>
          <w:szCs w:val="20"/>
        </w:rPr>
      </w:pPr>
      <w:r w:rsidRPr="0089135A">
        <w:rPr>
          <w:rFonts w:eastAsia="Garamond"/>
          <w:sz w:val="20"/>
          <w:szCs w:val="20"/>
        </w:rPr>
        <w:t xml:space="preserve">Chancellor </w:t>
      </w:r>
      <w:r w:rsidRPr="0089135A">
        <w:rPr>
          <w:rFonts w:eastAsia="Garamond"/>
          <w:sz w:val="20"/>
          <w:szCs w:val="20"/>
        </w:rPr>
        <w:tab/>
        <w:t xml:space="preserve">: </w:t>
      </w:r>
      <w:r w:rsidRPr="0089135A">
        <w:rPr>
          <w:rFonts w:eastAsia="Garamond"/>
          <w:sz w:val="20"/>
          <w:szCs w:val="20"/>
        </w:rPr>
        <w:tab/>
        <w:t>Hon</w:t>
      </w:r>
      <w:r w:rsidR="00825ADF">
        <w:rPr>
          <w:rFonts w:eastAsia="Garamond"/>
          <w:sz w:val="20"/>
          <w:szCs w:val="20"/>
        </w:rPr>
        <w:t>’</w:t>
      </w:r>
      <w:r w:rsidRPr="0089135A">
        <w:rPr>
          <w:rFonts w:eastAsia="Garamond"/>
          <w:sz w:val="20"/>
          <w:szCs w:val="20"/>
        </w:rPr>
        <w:t>ble President</w:t>
      </w:r>
    </w:p>
    <w:p w:rsidR="00A523CB" w:rsidRPr="0089135A" w:rsidRDefault="00825ADF" w:rsidP="00626BD8">
      <w:pPr>
        <w:tabs>
          <w:tab w:val="left" w:pos="3960"/>
          <w:tab w:val="left" w:pos="4140"/>
        </w:tabs>
        <w:ind w:left="4140" w:hanging="3600"/>
        <w:jc w:val="both"/>
        <w:rPr>
          <w:rFonts w:eastAsia="Garamond"/>
          <w:sz w:val="20"/>
          <w:szCs w:val="20"/>
        </w:rPr>
      </w:pPr>
      <w:r>
        <w:rPr>
          <w:rFonts w:eastAsia="Garamond"/>
          <w:sz w:val="20"/>
          <w:szCs w:val="20"/>
        </w:rPr>
        <w:tab/>
      </w:r>
      <w:r>
        <w:rPr>
          <w:rFonts w:eastAsia="Garamond"/>
          <w:sz w:val="20"/>
          <w:szCs w:val="20"/>
        </w:rPr>
        <w:tab/>
      </w:r>
      <w:r w:rsidR="00A523CB" w:rsidRPr="0089135A">
        <w:rPr>
          <w:rFonts w:eastAsia="Garamond"/>
          <w:sz w:val="20"/>
          <w:szCs w:val="20"/>
        </w:rPr>
        <w:t>The People’s Republic of</w:t>
      </w:r>
      <w:r>
        <w:rPr>
          <w:rFonts w:eastAsia="Garamond"/>
          <w:sz w:val="20"/>
          <w:szCs w:val="20"/>
        </w:rPr>
        <w:t>Bangladesh</w:t>
      </w:r>
    </w:p>
    <w:p w:rsidR="00A523CB" w:rsidRPr="0089135A" w:rsidRDefault="00A523CB" w:rsidP="00626BD8">
      <w:pPr>
        <w:tabs>
          <w:tab w:val="left" w:pos="3960"/>
          <w:tab w:val="left" w:pos="4140"/>
        </w:tabs>
        <w:ind w:left="4140" w:hanging="3600"/>
        <w:jc w:val="both"/>
        <w:rPr>
          <w:rFonts w:eastAsia="Garamond"/>
          <w:b/>
          <w:sz w:val="20"/>
          <w:szCs w:val="20"/>
        </w:rPr>
      </w:pPr>
      <w:r w:rsidRPr="0089135A">
        <w:rPr>
          <w:rFonts w:eastAsia="Garamond"/>
          <w:sz w:val="20"/>
          <w:szCs w:val="20"/>
        </w:rPr>
        <w:t xml:space="preserve">Vice Chancellor </w:t>
      </w:r>
      <w:r w:rsidRPr="0089135A">
        <w:rPr>
          <w:rFonts w:eastAsia="Garamond"/>
          <w:sz w:val="20"/>
          <w:szCs w:val="20"/>
        </w:rPr>
        <w:tab/>
        <w:t>:   Prof. Dr. Mohammad Rafiqul Alam</w:t>
      </w:r>
    </w:p>
    <w:p w:rsidR="00A523CB" w:rsidRPr="0089135A" w:rsidRDefault="00A523CB" w:rsidP="00626BD8">
      <w:pPr>
        <w:tabs>
          <w:tab w:val="left" w:pos="3960"/>
          <w:tab w:val="left" w:pos="4140"/>
        </w:tabs>
        <w:spacing w:after="40"/>
        <w:ind w:left="4140" w:hanging="3600"/>
        <w:jc w:val="both"/>
        <w:rPr>
          <w:rFonts w:eastAsia="Garamond"/>
          <w:sz w:val="20"/>
          <w:szCs w:val="20"/>
        </w:rPr>
      </w:pPr>
      <w:r w:rsidRPr="0089135A">
        <w:rPr>
          <w:rFonts w:eastAsia="Garamond"/>
          <w:sz w:val="20"/>
          <w:szCs w:val="20"/>
        </w:rPr>
        <w:t>Treasurer (Comptroller of Accounts)</w:t>
      </w:r>
      <w:r w:rsidRPr="0089135A">
        <w:rPr>
          <w:rFonts w:eastAsia="Garamond"/>
          <w:sz w:val="20"/>
          <w:szCs w:val="20"/>
        </w:rPr>
        <w:tab/>
        <w:t xml:space="preserve">: </w:t>
      </w:r>
      <w:r w:rsidRPr="0089135A">
        <w:rPr>
          <w:rFonts w:eastAsia="Garamond"/>
          <w:sz w:val="20"/>
          <w:szCs w:val="20"/>
        </w:rPr>
        <w:tab/>
        <w:t>Mr. Md. Masudur Rahman</w:t>
      </w:r>
    </w:p>
    <w:p w:rsidR="00A523CB" w:rsidRPr="0089135A" w:rsidRDefault="00A523CB" w:rsidP="00626BD8">
      <w:pPr>
        <w:tabs>
          <w:tab w:val="left" w:pos="3960"/>
          <w:tab w:val="left" w:pos="4140"/>
        </w:tabs>
        <w:spacing w:after="40"/>
        <w:ind w:left="4140" w:hanging="3600"/>
        <w:jc w:val="both"/>
        <w:rPr>
          <w:rFonts w:eastAsia="Garamond"/>
          <w:sz w:val="20"/>
          <w:szCs w:val="20"/>
        </w:rPr>
      </w:pPr>
      <w:r w:rsidRPr="0089135A">
        <w:rPr>
          <w:rFonts w:eastAsia="Garamond"/>
          <w:sz w:val="20"/>
          <w:szCs w:val="20"/>
        </w:rPr>
        <w:t xml:space="preserve">Registrar </w:t>
      </w:r>
      <w:r w:rsidRPr="0089135A">
        <w:rPr>
          <w:rFonts w:eastAsia="Garamond"/>
          <w:sz w:val="20"/>
          <w:szCs w:val="20"/>
        </w:rPr>
        <w:tab/>
        <w:t xml:space="preserve">: </w:t>
      </w:r>
      <w:r w:rsidRPr="0089135A">
        <w:rPr>
          <w:rFonts w:eastAsia="Garamond"/>
          <w:sz w:val="20"/>
          <w:szCs w:val="20"/>
        </w:rPr>
        <w:tab/>
        <w:t>Prof. Dr. Faruque-Uz-Zaman Chowdhury (Additional Charge)</w:t>
      </w:r>
    </w:p>
    <w:p w:rsidR="00A523CB" w:rsidRPr="0089135A" w:rsidRDefault="00A523CB" w:rsidP="00626BD8">
      <w:pPr>
        <w:tabs>
          <w:tab w:val="left" w:pos="3960"/>
          <w:tab w:val="left" w:pos="4140"/>
        </w:tabs>
        <w:spacing w:after="40"/>
        <w:ind w:left="4140" w:hanging="3600"/>
        <w:jc w:val="both"/>
        <w:rPr>
          <w:rFonts w:eastAsia="Garamond"/>
          <w:sz w:val="20"/>
          <w:szCs w:val="20"/>
        </w:rPr>
      </w:pPr>
      <w:r w:rsidRPr="0089135A">
        <w:rPr>
          <w:rFonts w:eastAsia="Garamond"/>
          <w:sz w:val="20"/>
          <w:szCs w:val="20"/>
        </w:rPr>
        <w:t xml:space="preserve">Librarian </w:t>
      </w:r>
      <w:r w:rsidRPr="0089135A">
        <w:rPr>
          <w:rFonts w:eastAsia="Garamond"/>
          <w:sz w:val="20"/>
          <w:szCs w:val="20"/>
        </w:rPr>
        <w:tab/>
        <w:t xml:space="preserve">:   </w:t>
      </w:r>
      <w:r w:rsidR="00825ADF">
        <w:rPr>
          <w:rFonts w:eastAsia="Garamond"/>
          <w:sz w:val="20"/>
          <w:szCs w:val="20"/>
        </w:rPr>
        <w:t>Mr.</w:t>
      </w:r>
      <w:r w:rsidRPr="0089135A">
        <w:rPr>
          <w:rFonts w:eastAsia="Garamond"/>
          <w:sz w:val="20"/>
          <w:szCs w:val="20"/>
        </w:rPr>
        <w:t xml:space="preserve"> Md. Abul Hossain Shaikh</w:t>
      </w:r>
    </w:p>
    <w:p w:rsidR="00A523CB" w:rsidRPr="0089135A" w:rsidRDefault="00A523CB" w:rsidP="00626BD8">
      <w:pPr>
        <w:tabs>
          <w:tab w:val="left" w:pos="3960"/>
          <w:tab w:val="left" w:pos="4140"/>
        </w:tabs>
        <w:spacing w:after="40"/>
        <w:ind w:left="4140" w:hanging="3600"/>
        <w:jc w:val="both"/>
        <w:rPr>
          <w:rFonts w:eastAsia="Garamond"/>
          <w:sz w:val="20"/>
          <w:szCs w:val="20"/>
        </w:rPr>
      </w:pPr>
      <w:r w:rsidRPr="0089135A">
        <w:rPr>
          <w:rFonts w:eastAsia="Garamond"/>
          <w:sz w:val="20"/>
          <w:szCs w:val="20"/>
        </w:rPr>
        <w:t>Controller of Examinations</w:t>
      </w:r>
      <w:r w:rsidRPr="0089135A">
        <w:rPr>
          <w:rFonts w:eastAsia="Garamond"/>
          <w:sz w:val="20"/>
          <w:szCs w:val="20"/>
        </w:rPr>
        <w:tab/>
        <w:t xml:space="preserve">: </w:t>
      </w:r>
      <w:r w:rsidRPr="0089135A">
        <w:rPr>
          <w:rFonts w:eastAsia="Garamond"/>
          <w:sz w:val="20"/>
          <w:szCs w:val="20"/>
        </w:rPr>
        <w:tab/>
        <w:t>Prof. Dr. Mohamamad Ali Chowdhury</w:t>
      </w:r>
    </w:p>
    <w:p w:rsidR="00A523CB" w:rsidRPr="0089135A" w:rsidRDefault="00A523CB" w:rsidP="00626BD8">
      <w:pPr>
        <w:tabs>
          <w:tab w:val="left" w:pos="3960"/>
          <w:tab w:val="left" w:pos="4140"/>
        </w:tabs>
        <w:spacing w:after="40"/>
        <w:ind w:left="4140" w:hanging="3600"/>
        <w:jc w:val="both"/>
        <w:rPr>
          <w:rFonts w:eastAsia="Garamond"/>
          <w:sz w:val="20"/>
          <w:szCs w:val="20"/>
        </w:rPr>
      </w:pPr>
      <w:r w:rsidRPr="0089135A">
        <w:rPr>
          <w:rFonts w:eastAsia="Garamond"/>
          <w:sz w:val="20"/>
          <w:szCs w:val="20"/>
        </w:rPr>
        <w:t xml:space="preserve">Director of Planning </w:t>
      </w:r>
      <w:r w:rsidR="0099569D">
        <w:rPr>
          <w:rFonts w:eastAsia="Garamond"/>
          <w:sz w:val="20"/>
          <w:szCs w:val="20"/>
        </w:rPr>
        <w:t>and</w:t>
      </w:r>
      <w:r w:rsidRPr="0089135A">
        <w:rPr>
          <w:rFonts w:eastAsia="Garamond"/>
          <w:sz w:val="20"/>
          <w:szCs w:val="20"/>
        </w:rPr>
        <w:t xml:space="preserve"> Development</w:t>
      </w:r>
      <w:r w:rsidRPr="0089135A">
        <w:rPr>
          <w:rFonts w:eastAsia="Garamond"/>
          <w:sz w:val="20"/>
          <w:szCs w:val="20"/>
        </w:rPr>
        <w:tab/>
        <w:t>:</w:t>
      </w:r>
      <w:r w:rsidRPr="0089135A">
        <w:rPr>
          <w:rFonts w:eastAsia="Garamond"/>
          <w:sz w:val="20"/>
          <w:szCs w:val="20"/>
        </w:rPr>
        <w:tab/>
        <w:t>Prof. Dr. Sudip Kumar Pal (Additional Charge)</w:t>
      </w:r>
    </w:p>
    <w:p w:rsidR="00A523CB" w:rsidRPr="0089135A" w:rsidRDefault="00A523CB" w:rsidP="00626BD8">
      <w:pPr>
        <w:tabs>
          <w:tab w:val="left" w:pos="3960"/>
          <w:tab w:val="left" w:pos="4140"/>
        </w:tabs>
        <w:spacing w:after="40"/>
        <w:ind w:left="4140" w:hanging="3600"/>
        <w:jc w:val="both"/>
        <w:rPr>
          <w:rFonts w:eastAsia="Garamond"/>
          <w:sz w:val="20"/>
          <w:szCs w:val="20"/>
        </w:rPr>
      </w:pPr>
      <w:r w:rsidRPr="0089135A">
        <w:rPr>
          <w:rFonts w:eastAsia="Garamond"/>
          <w:sz w:val="20"/>
          <w:szCs w:val="20"/>
        </w:rPr>
        <w:t xml:space="preserve">Director of Public Relations Office      </w:t>
      </w:r>
      <w:r w:rsidRPr="0089135A">
        <w:rPr>
          <w:rFonts w:eastAsia="Garamond"/>
          <w:sz w:val="20"/>
          <w:szCs w:val="20"/>
        </w:rPr>
        <w:tab/>
        <w:t xml:space="preserve">:  </w:t>
      </w:r>
      <w:r w:rsidRPr="0089135A">
        <w:rPr>
          <w:rFonts w:eastAsia="Garamond"/>
          <w:sz w:val="20"/>
          <w:szCs w:val="20"/>
        </w:rPr>
        <w:tab/>
      </w:r>
      <w:r w:rsidR="00825ADF">
        <w:rPr>
          <w:rFonts w:eastAsia="Garamond"/>
          <w:sz w:val="20"/>
          <w:szCs w:val="20"/>
        </w:rPr>
        <w:t xml:space="preserve">Mr. </w:t>
      </w:r>
      <w:r w:rsidRPr="0089135A">
        <w:rPr>
          <w:rFonts w:eastAsia="Garamond"/>
          <w:sz w:val="20"/>
          <w:szCs w:val="20"/>
        </w:rPr>
        <w:t>Mohammad Fazlur Rahaman (Assistant Director)</w:t>
      </w:r>
    </w:p>
    <w:p w:rsidR="00A523CB" w:rsidRPr="0089135A" w:rsidRDefault="00A523CB" w:rsidP="00626BD8">
      <w:pPr>
        <w:tabs>
          <w:tab w:val="left" w:pos="3960"/>
          <w:tab w:val="left" w:pos="4140"/>
        </w:tabs>
        <w:spacing w:after="40"/>
        <w:ind w:left="4140" w:hanging="3600"/>
        <w:jc w:val="both"/>
        <w:rPr>
          <w:rFonts w:eastAsia="Garamond"/>
          <w:sz w:val="20"/>
          <w:szCs w:val="20"/>
        </w:rPr>
      </w:pPr>
      <w:r w:rsidRPr="0089135A">
        <w:rPr>
          <w:rFonts w:eastAsia="Garamond"/>
          <w:sz w:val="20"/>
          <w:szCs w:val="20"/>
        </w:rPr>
        <w:t>(Director Students’ Welfare)</w:t>
      </w:r>
      <w:r w:rsidRPr="0089135A">
        <w:rPr>
          <w:rFonts w:eastAsia="Garamond"/>
          <w:sz w:val="20"/>
          <w:szCs w:val="20"/>
        </w:rPr>
        <w:tab/>
        <w:t xml:space="preserve">: </w:t>
      </w:r>
      <w:r w:rsidRPr="0089135A">
        <w:rPr>
          <w:rFonts w:eastAsia="Garamond"/>
          <w:sz w:val="20"/>
          <w:szCs w:val="20"/>
        </w:rPr>
        <w:tab/>
      </w:r>
      <w:r w:rsidRPr="0089135A">
        <w:rPr>
          <w:sz w:val="20"/>
          <w:szCs w:val="20"/>
        </w:rPr>
        <w:t>Prof. Dr. Mohammed Moshiul Hoque</w:t>
      </w:r>
    </w:p>
    <w:p w:rsidR="00A523CB" w:rsidRPr="0089135A" w:rsidRDefault="00A523CB" w:rsidP="00626BD8">
      <w:pPr>
        <w:tabs>
          <w:tab w:val="left" w:pos="3960"/>
          <w:tab w:val="left" w:pos="4140"/>
        </w:tabs>
        <w:spacing w:after="40"/>
        <w:ind w:left="4140" w:hanging="3600"/>
        <w:jc w:val="both"/>
        <w:rPr>
          <w:rFonts w:eastAsia="Garamond"/>
          <w:sz w:val="20"/>
          <w:szCs w:val="20"/>
        </w:rPr>
      </w:pPr>
      <w:r w:rsidRPr="0089135A">
        <w:rPr>
          <w:rFonts w:eastAsia="Garamond"/>
          <w:sz w:val="20"/>
          <w:szCs w:val="20"/>
        </w:rPr>
        <w:t>Director of Physical Education Center</w:t>
      </w:r>
      <w:r w:rsidRPr="0089135A">
        <w:rPr>
          <w:rFonts w:eastAsia="Garamond"/>
          <w:sz w:val="20"/>
          <w:szCs w:val="20"/>
        </w:rPr>
        <w:tab/>
      </w:r>
    </w:p>
    <w:p w:rsidR="00A523CB" w:rsidRPr="0089135A" w:rsidRDefault="00A523CB" w:rsidP="001A08B7">
      <w:pPr>
        <w:tabs>
          <w:tab w:val="left" w:pos="3960"/>
          <w:tab w:val="left" w:pos="4140"/>
        </w:tabs>
        <w:spacing w:after="40"/>
        <w:ind w:left="4140" w:hanging="3600"/>
        <w:jc w:val="both"/>
        <w:rPr>
          <w:rFonts w:eastAsia="Garamond"/>
          <w:sz w:val="20"/>
          <w:szCs w:val="20"/>
        </w:rPr>
      </w:pPr>
      <w:r w:rsidRPr="0089135A">
        <w:rPr>
          <w:rFonts w:eastAsia="Garamond"/>
          <w:sz w:val="20"/>
          <w:szCs w:val="20"/>
        </w:rPr>
        <w:t>(Deputy Chief Physical Education</w:t>
      </w:r>
      <w:r w:rsidR="001A08B7" w:rsidRPr="001A08B7">
        <w:rPr>
          <w:rFonts w:eastAsia="Garamond"/>
          <w:sz w:val="20"/>
          <w:szCs w:val="20"/>
        </w:rPr>
        <w:t xml:space="preserve"> </w:t>
      </w:r>
      <w:r w:rsidR="001A08B7" w:rsidRPr="0089135A">
        <w:rPr>
          <w:rFonts w:eastAsia="Garamond"/>
          <w:sz w:val="20"/>
          <w:szCs w:val="20"/>
        </w:rPr>
        <w:t>Officer)</w:t>
      </w:r>
      <w:r w:rsidR="001A08B7" w:rsidRPr="001A08B7">
        <w:rPr>
          <w:rFonts w:eastAsia="Garamond"/>
          <w:sz w:val="20"/>
          <w:szCs w:val="20"/>
        </w:rPr>
        <w:t xml:space="preserve"> </w:t>
      </w:r>
      <w:r w:rsidR="001A08B7" w:rsidRPr="0089135A">
        <w:rPr>
          <w:rFonts w:eastAsia="Garamond"/>
          <w:sz w:val="20"/>
          <w:szCs w:val="20"/>
        </w:rPr>
        <w:t xml:space="preserve">:   </w:t>
      </w:r>
      <w:r w:rsidR="001A08B7">
        <w:rPr>
          <w:rFonts w:eastAsia="Garamond"/>
          <w:sz w:val="20"/>
          <w:szCs w:val="20"/>
        </w:rPr>
        <w:t xml:space="preserve">Mr. </w:t>
      </w:r>
      <w:r w:rsidR="001A08B7" w:rsidRPr="0089135A">
        <w:rPr>
          <w:rFonts w:eastAsia="Garamond"/>
          <w:sz w:val="20"/>
          <w:szCs w:val="20"/>
        </w:rPr>
        <w:t>Nirmal Kumar Barua</w:t>
      </w:r>
    </w:p>
    <w:p w:rsidR="00A523CB" w:rsidRPr="0089135A" w:rsidRDefault="00A523CB" w:rsidP="00626BD8">
      <w:pPr>
        <w:tabs>
          <w:tab w:val="left" w:pos="3960"/>
          <w:tab w:val="left" w:pos="4140"/>
        </w:tabs>
        <w:ind w:left="4140" w:hanging="3600"/>
        <w:jc w:val="both"/>
        <w:rPr>
          <w:rFonts w:eastAsia="Garamond"/>
          <w:sz w:val="20"/>
          <w:szCs w:val="20"/>
        </w:rPr>
      </w:pPr>
      <w:r w:rsidRPr="0089135A">
        <w:rPr>
          <w:rFonts w:eastAsia="Garamond"/>
          <w:sz w:val="20"/>
          <w:szCs w:val="20"/>
        </w:rPr>
        <w:t xml:space="preserve">Chief Engineer       </w:t>
      </w:r>
      <w:r w:rsidR="00626BD8">
        <w:rPr>
          <w:rFonts w:eastAsia="Garamond"/>
          <w:sz w:val="20"/>
          <w:szCs w:val="20"/>
        </w:rPr>
        <w:tab/>
        <w:t>:</w:t>
      </w:r>
      <w:r w:rsidR="00626BD8">
        <w:rPr>
          <w:rFonts w:eastAsia="Garamond"/>
          <w:sz w:val="20"/>
          <w:szCs w:val="20"/>
        </w:rPr>
        <w:tab/>
      </w:r>
      <w:r w:rsidRPr="0089135A">
        <w:rPr>
          <w:rFonts w:eastAsia="Garamond"/>
          <w:sz w:val="20"/>
          <w:szCs w:val="20"/>
        </w:rPr>
        <w:t>Engr. Md. Serajul Islam</w:t>
      </w:r>
    </w:p>
    <w:p w:rsidR="001A08B7" w:rsidRPr="0089135A" w:rsidRDefault="00A523CB" w:rsidP="001A08B7">
      <w:pPr>
        <w:tabs>
          <w:tab w:val="left" w:pos="3960"/>
          <w:tab w:val="left" w:pos="4140"/>
        </w:tabs>
        <w:ind w:left="4140" w:hanging="3600"/>
        <w:jc w:val="both"/>
        <w:rPr>
          <w:rFonts w:eastAsia="Garamond"/>
          <w:sz w:val="20"/>
          <w:szCs w:val="20"/>
        </w:rPr>
      </w:pPr>
      <w:r w:rsidRPr="0089135A">
        <w:rPr>
          <w:rFonts w:eastAsia="Garamond"/>
          <w:sz w:val="20"/>
          <w:szCs w:val="20"/>
        </w:rPr>
        <w:t xml:space="preserve">Chief Medical Officer                           </w:t>
      </w:r>
      <w:r w:rsidRPr="0089135A">
        <w:rPr>
          <w:rFonts w:eastAsia="Garamond"/>
          <w:sz w:val="20"/>
          <w:szCs w:val="20"/>
        </w:rPr>
        <w:tab/>
        <w:t>:   Dr. Mir Murtaza Reza Khan</w:t>
      </w:r>
    </w:p>
    <w:p w:rsidR="00A523CB" w:rsidRPr="0089135A" w:rsidRDefault="00A523CB" w:rsidP="002F6AC9">
      <w:pPr>
        <w:tabs>
          <w:tab w:val="left" w:pos="4590"/>
        </w:tabs>
        <w:jc w:val="both"/>
        <w:rPr>
          <w:rFonts w:eastAsia="Garamond"/>
          <w:b/>
        </w:rPr>
      </w:pPr>
      <w:r w:rsidRPr="0089135A">
        <w:rPr>
          <w:rFonts w:eastAsia="Garamond"/>
          <w:b/>
        </w:rPr>
        <w:lastRenderedPageBreak/>
        <w:t xml:space="preserve">6.        </w:t>
      </w:r>
      <w:r w:rsidR="00CE08F3">
        <w:rPr>
          <w:rFonts w:eastAsia="Garamond"/>
          <w:b/>
        </w:rPr>
        <w:t>Names of the Faculties</w:t>
      </w:r>
    </w:p>
    <w:p w:rsidR="00A523CB" w:rsidRPr="0089135A" w:rsidRDefault="00A523CB" w:rsidP="002F6AC9">
      <w:pPr>
        <w:tabs>
          <w:tab w:val="left" w:pos="4590"/>
        </w:tabs>
        <w:jc w:val="both"/>
        <w:rPr>
          <w:rFonts w:eastAsia="Garamond"/>
          <w:b/>
        </w:rPr>
      </w:pPr>
    </w:p>
    <w:p w:rsidR="00A523CB" w:rsidRPr="0089135A" w:rsidRDefault="00A523CB" w:rsidP="00776282">
      <w:pPr>
        <w:numPr>
          <w:ilvl w:val="0"/>
          <w:numId w:val="167"/>
        </w:numPr>
        <w:tabs>
          <w:tab w:val="left" w:pos="1350"/>
          <w:tab w:val="left" w:pos="1800"/>
        </w:tabs>
        <w:ind w:left="1080" w:hanging="360"/>
        <w:jc w:val="both"/>
        <w:rPr>
          <w:rFonts w:eastAsia="Garamond"/>
          <w:b/>
          <w:sz w:val="20"/>
          <w:szCs w:val="20"/>
        </w:rPr>
      </w:pPr>
      <w:r w:rsidRPr="0089135A">
        <w:rPr>
          <w:rFonts w:eastAsia="Garamond"/>
          <w:sz w:val="20"/>
          <w:szCs w:val="20"/>
        </w:rPr>
        <w:t xml:space="preserve">Faculty of Architecture </w:t>
      </w:r>
      <w:r w:rsidR="0099569D">
        <w:rPr>
          <w:rFonts w:eastAsia="Garamond"/>
          <w:sz w:val="20"/>
          <w:szCs w:val="20"/>
        </w:rPr>
        <w:t>and</w:t>
      </w:r>
      <w:r w:rsidRPr="0089135A">
        <w:rPr>
          <w:rFonts w:eastAsia="Garamond"/>
          <w:sz w:val="20"/>
          <w:szCs w:val="20"/>
        </w:rPr>
        <w:t xml:space="preserve"> Planning</w:t>
      </w:r>
    </w:p>
    <w:p w:rsidR="00A523CB" w:rsidRPr="0089135A" w:rsidRDefault="00A523CB" w:rsidP="00776282">
      <w:pPr>
        <w:numPr>
          <w:ilvl w:val="0"/>
          <w:numId w:val="167"/>
        </w:numPr>
        <w:tabs>
          <w:tab w:val="left" w:pos="1350"/>
          <w:tab w:val="left" w:pos="1800"/>
        </w:tabs>
        <w:ind w:left="1080" w:hanging="360"/>
        <w:rPr>
          <w:rFonts w:eastAsia="Garamond"/>
          <w:sz w:val="20"/>
          <w:szCs w:val="20"/>
        </w:rPr>
      </w:pPr>
      <w:r w:rsidRPr="0089135A">
        <w:rPr>
          <w:rFonts w:eastAsia="Garamond"/>
          <w:sz w:val="20"/>
          <w:szCs w:val="20"/>
        </w:rPr>
        <w:t>Faculty of Civil Engineering</w:t>
      </w:r>
      <w:r w:rsidRPr="0089135A">
        <w:rPr>
          <w:rFonts w:eastAsia="Garamond"/>
          <w:sz w:val="20"/>
          <w:szCs w:val="20"/>
        </w:rPr>
        <w:tab/>
      </w:r>
    </w:p>
    <w:p w:rsidR="00A523CB" w:rsidRPr="0089135A" w:rsidRDefault="00A523CB" w:rsidP="00776282">
      <w:pPr>
        <w:numPr>
          <w:ilvl w:val="0"/>
          <w:numId w:val="167"/>
        </w:numPr>
        <w:tabs>
          <w:tab w:val="left" w:pos="1350"/>
          <w:tab w:val="left" w:pos="1800"/>
        </w:tabs>
        <w:ind w:left="1080" w:hanging="360"/>
        <w:rPr>
          <w:rFonts w:eastAsia="Garamond"/>
          <w:sz w:val="20"/>
          <w:szCs w:val="20"/>
        </w:rPr>
      </w:pPr>
      <w:r w:rsidRPr="0089135A">
        <w:rPr>
          <w:rFonts w:eastAsia="Garamond"/>
          <w:sz w:val="20"/>
          <w:szCs w:val="20"/>
        </w:rPr>
        <w:t xml:space="preserve">Faculty of Electrical </w:t>
      </w:r>
      <w:r w:rsidR="0099569D">
        <w:rPr>
          <w:rFonts w:eastAsia="Garamond"/>
          <w:sz w:val="20"/>
          <w:szCs w:val="20"/>
        </w:rPr>
        <w:t>and</w:t>
      </w:r>
      <w:r w:rsidRPr="0089135A">
        <w:rPr>
          <w:rFonts w:eastAsia="Garamond"/>
          <w:sz w:val="20"/>
          <w:szCs w:val="20"/>
        </w:rPr>
        <w:t xml:space="preserve"> Computer Engineering</w:t>
      </w:r>
    </w:p>
    <w:p w:rsidR="00A523CB" w:rsidRPr="0089135A" w:rsidRDefault="00A523CB" w:rsidP="00776282">
      <w:pPr>
        <w:numPr>
          <w:ilvl w:val="0"/>
          <w:numId w:val="167"/>
        </w:numPr>
        <w:tabs>
          <w:tab w:val="left" w:pos="1350"/>
          <w:tab w:val="left" w:pos="1800"/>
        </w:tabs>
        <w:ind w:left="1080" w:hanging="360"/>
        <w:rPr>
          <w:rFonts w:eastAsia="Garamond"/>
          <w:sz w:val="20"/>
          <w:szCs w:val="20"/>
        </w:rPr>
      </w:pPr>
      <w:r w:rsidRPr="0089135A">
        <w:rPr>
          <w:rFonts w:eastAsia="Garamond"/>
          <w:sz w:val="20"/>
          <w:szCs w:val="20"/>
        </w:rPr>
        <w:t xml:space="preserve">Faculty of Engineering </w:t>
      </w:r>
      <w:r w:rsidR="0099569D">
        <w:rPr>
          <w:rFonts w:eastAsia="Garamond"/>
          <w:sz w:val="20"/>
          <w:szCs w:val="20"/>
        </w:rPr>
        <w:t>and</w:t>
      </w:r>
      <w:r w:rsidRPr="0089135A">
        <w:rPr>
          <w:rFonts w:eastAsia="Garamond"/>
          <w:sz w:val="20"/>
          <w:szCs w:val="20"/>
        </w:rPr>
        <w:t xml:space="preserve"> Technology</w:t>
      </w:r>
      <w:r w:rsidRPr="0089135A">
        <w:rPr>
          <w:rFonts w:eastAsia="Garamond"/>
          <w:sz w:val="20"/>
          <w:szCs w:val="20"/>
        </w:rPr>
        <w:tab/>
      </w:r>
    </w:p>
    <w:p w:rsidR="00A523CB" w:rsidRPr="0089135A" w:rsidRDefault="00A523CB" w:rsidP="00776282">
      <w:pPr>
        <w:numPr>
          <w:ilvl w:val="0"/>
          <w:numId w:val="167"/>
        </w:numPr>
        <w:tabs>
          <w:tab w:val="left" w:pos="1350"/>
          <w:tab w:val="left" w:pos="1800"/>
        </w:tabs>
        <w:ind w:left="1080" w:hanging="360"/>
        <w:rPr>
          <w:rFonts w:eastAsia="Garamond"/>
          <w:sz w:val="20"/>
          <w:szCs w:val="20"/>
        </w:rPr>
      </w:pPr>
      <w:r w:rsidRPr="0089135A">
        <w:rPr>
          <w:rFonts w:eastAsia="Garamond"/>
          <w:sz w:val="20"/>
          <w:szCs w:val="20"/>
        </w:rPr>
        <w:t>Faculty of Mechanical Engineering</w:t>
      </w:r>
    </w:p>
    <w:p w:rsidR="00A523CB" w:rsidRPr="0089135A" w:rsidRDefault="00A523CB" w:rsidP="002F6AC9">
      <w:pPr>
        <w:tabs>
          <w:tab w:val="left" w:pos="4590"/>
        </w:tabs>
        <w:rPr>
          <w:rFonts w:eastAsia="Garamond"/>
          <w:sz w:val="20"/>
          <w:szCs w:val="20"/>
        </w:rPr>
      </w:pPr>
      <w:r w:rsidRPr="0089135A">
        <w:rPr>
          <w:rFonts w:eastAsia="Garamond"/>
          <w:b/>
          <w:sz w:val="20"/>
          <w:szCs w:val="20"/>
        </w:rPr>
        <w:tab/>
      </w:r>
      <w:r w:rsidRPr="0089135A">
        <w:rPr>
          <w:rFonts w:eastAsia="Garamond"/>
          <w:b/>
          <w:sz w:val="20"/>
          <w:szCs w:val="20"/>
        </w:rPr>
        <w:tab/>
      </w:r>
      <w:r w:rsidRPr="0089135A">
        <w:rPr>
          <w:rFonts w:eastAsia="Garamond"/>
          <w:b/>
          <w:sz w:val="20"/>
          <w:szCs w:val="20"/>
        </w:rPr>
        <w:tab/>
      </w:r>
      <w:r w:rsidRPr="0089135A">
        <w:rPr>
          <w:rFonts w:eastAsia="Garamond"/>
          <w:b/>
          <w:sz w:val="20"/>
          <w:szCs w:val="20"/>
        </w:rPr>
        <w:tab/>
      </w:r>
    </w:p>
    <w:p w:rsidR="00A523CB" w:rsidRPr="0089135A" w:rsidRDefault="00A523CB" w:rsidP="002F6AC9">
      <w:pPr>
        <w:tabs>
          <w:tab w:val="left" w:pos="540"/>
        </w:tabs>
        <w:spacing w:after="120"/>
        <w:rPr>
          <w:rFonts w:eastAsia="Garamond"/>
          <w:b/>
        </w:rPr>
      </w:pPr>
      <w:r w:rsidRPr="0089135A">
        <w:rPr>
          <w:rFonts w:eastAsia="Garamond"/>
          <w:b/>
        </w:rPr>
        <w:t xml:space="preserve">7.  </w:t>
      </w:r>
      <w:r w:rsidRPr="0089135A">
        <w:rPr>
          <w:rFonts w:eastAsia="Garamond"/>
          <w:b/>
        </w:rPr>
        <w:tab/>
        <w:t xml:space="preserve">Academic Departments </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Department of Architecture</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Department of Chemistry</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Department of Civil Engineering</w:t>
      </w:r>
      <w:r w:rsidRPr="0089135A">
        <w:rPr>
          <w:rFonts w:eastAsia="Garamond"/>
          <w:sz w:val="20"/>
          <w:szCs w:val="20"/>
        </w:rPr>
        <w:tab/>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 xml:space="preserve">Department of Civil </w:t>
      </w:r>
      <w:r w:rsidR="0099569D">
        <w:rPr>
          <w:rFonts w:eastAsia="Garamond"/>
          <w:sz w:val="20"/>
          <w:szCs w:val="20"/>
        </w:rPr>
        <w:t>and</w:t>
      </w:r>
      <w:r w:rsidRPr="0089135A">
        <w:rPr>
          <w:rFonts w:eastAsia="Garamond"/>
          <w:sz w:val="20"/>
          <w:szCs w:val="20"/>
        </w:rPr>
        <w:t xml:space="preserve"> Water Resources Engineering</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 xml:space="preserve">Department of Computer Science </w:t>
      </w:r>
      <w:r w:rsidR="0099569D">
        <w:rPr>
          <w:rFonts w:eastAsia="Garamond"/>
          <w:sz w:val="20"/>
          <w:szCs w:val="20"/>
        </w:rPr>
        <w:t>and</w:t>
      </w:r>
      <w:r w:rsidRPr="0089135A">
        <w:rPr>
          <w:rFonts w:eastAsia="Garamond"/>
          <w:sz w:val="20"/>
          <w:szCs w:val="20"/>
        </w:rPr>
        <w:t xml:space="preserve"> Engineering</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 xml:space="preserve">Department of Disaster </w:t>
      </w:r>
      <w:r w:rsidR="0099569D">
        <w:rPr>
          <w:rFonts w:eastAsia="Garamond"/>
          <w:sz w:val="20"/>
          <w:szCs w:val="20"/>
        </w:rPr>
        <w:t>and</w:t>
      </w:r>
      <w:r w:rsidRPr="0089135A">
        <w:rPr>
          <w:rFonts w:eastAsia="Garamond"/>
          <w:sz w:val="20"/>
          <w:szCs w:val="20"/>
        </w:rPr>
        <w:t xml:space="preserve"> Environmental Engineering</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 xml:space="preserve">Department of Electrical </w:t>
      </w:r>
      <w:r w:rsidR="0099569D">
        <w:rPr>
          <w:rFonts w:eastAsia="Garamond"/>
          <w:sz w:val="20"/>
          <w:szCs w:val="20"/>
        </w:rPr>
        <w:t>and</w:t>
      </w:r>
      <w:r w:rsidRPr="0089135A">
        <w:rPr>
          <w:rFonts w:eastAsia="Garamond"/>
          <w:sz w:val="20"/>
          <w:szCs w:val="20"/>
        </w:rPr>
        <w:t xml:space="preserve"> Electronic Engineering</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 xml:space="preserve">Department of Electronics </w:t>
      </w:r>
      <w:r w:rsidR="0099569D">
        <w:rPr>
          <w:rFonts w:eastAsia="Garamond"/>
          <w:sz w:val="20"/>
          <w:szCs w:val="20"/>
        </w:rPr>
        <w:t>and</w:t>
      </w:r>
      <w:r w:rsidRPr="0089135A">
        <w:rPr>
          <w:rFonts w:eastAsia="Garamond"/>
          <w:sz w:val="20"/>
          <w:szCs w:val="20"/>
        </w:rPr>
        <w:t xml:space="preserve"> Telecommunication Engineering</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Department of Humanities</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Department of Mathematics</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Department of  Mechanical Engineering</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 xml:space="preserve">Department of  Mechatronics </w:t>
      </w:r>
      <w:r w:rsidR="0099569D">
        <w:rPr>
          <w:rFonts w:eastAsia="Garamond"/>
          <w:sz w:val="20"/>
          <w:szCs w:val="20"/>
        </w:rPr>
        <w:t>and</w:t>
      </w:r>
      <w:r w:rsidRPr="0089135A">
        <w:rPr>
          <w:rFonts w:eastAsia="Garamond"/>
          <w:sz w:val="20"/>
          <w:szCs w:val="20"/>
        </w:rPr>
        <w:t xml:space="preserve"> Industrial</w:t>
      </w:r>
      <w:r w:rsidR="00825ADF">
        <w:rPr>
          <w:rFonts w:eastAsia="Garamond"/>
          <w:sz w:val="20"/>
          <w:szCs w:val="20"/>
        </w:rPr>
        <w:t xml:space="preserve"> Engineering</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 xml:space="preserve">Department of Petroleum </w:t>
      </w:r>
      <w:r w:rsidR="0099569D">
        <w:rPr>
          <w:rFonts w:eastAsia="Garamond"/>
          <w:sz w:val="20"/>
          <w:szCs w:val="20"/>
        </w:rPr>
        <w:t>and</w:t>
      </w:r>
      <w:r w:rsidRPr="0089135A">
        <w:rPr>
          <w:rFonts w:eastAsia="Garamond"/>
          <w:sz w:val="20"/>
          <w:szCs w:val="20"/>
        </w:rPr>
        <w:t xml:space="preserve"> Mining Engineering</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Department of Physics</w:t>
      </w:r>
    </w:p>
    <w:p w:rsidR="00A523CB" w:rsidRPr="0089135A" w:rsidRDefault="00A523CB" w:rsidP="00776282">
      <w:pPr>
        <w:pStyle w:val="ListParagraph"/>
        <w:numPr>
          <w:ilvl w:val="0"/>
          <w:numId w:val="110"/>
        </w:numPr>
        <w:tabs>
          <w:tab w:val="left" w:pos="1350"/>
        </w:tabs>
        <w:ind w:left="990"/>
        <w:contextualSpacing/>
        <w:jc w:val="both"/>
        <w:rPr>
          <w:rFonts w:eastAsia="Garamond"/>
          <w:sz w:val="20"/>
          <w:szCs w:val="20"/>
        </w:rPr>
      </w:pPr>
      <w:r w:rsidRPr="0089135A">
        <w:rPr>
          <w:rFonts w:eastAsia="Garamond"/>
          <w:sz w:val="20"/>
          <w:szCs w:val="20"/>
        </w:rPr>
        <w:t xml:space="preserve">Department of Urban </w:t>
      </w:r>
      <w:r w:rsidR="0099569D">
        <w:rPr>
          <w:rFonts w:eastAsia="Garamond"/>
          <w:sz w:val="20"/>
          <w:szCs w:val="20"/>
        </w:rPr>
        <w:t>and</w:t>
      </w:r>
      <w:r w:rsidRPr="0089135A">
        <w:rPr>
          <w:rFonts w:eastAsia="Garamond"/>
          <w:sz w:val="20"/>
          <w:szCs w:val="20"/>
        </w:rPr>
        <w:t xml:space="preserve"> Regional Planning.</w:t>
      </w:r>
    </w:p>
    <w:p w:rsidR="00A523CB" w:rsidRPr="0089135A" w:rsidRDefault="00A523CB" w:rsidP="002F6AC9">
      <w:pPr>
        <w:tabs>
          <w:tab w:val="left" w:pos="1350"/>
        </w:tabs>
        <w:ind w:left="720"/>
        <w:jc w:val="both"/>
        <w:rPr>
          <w:rFonts w:eastAsia="Garamond"/>
          <w:sz w:val="20"/>
          <w:szCs w:val="20"/>
        </w:rPr>
      </w:pPr>
    </w:p>
    <w:p w:rsidR="00A523CB" w:rsidRPr="0089135A" w:rsidRDefault="00A523CB" w:rsidP="00776282">
      <w:pPr>
        <w:pStyle w:val="ListParagraph"/>
        <w:numPr>
          <w:ilvl w:val="0"/>
          <w:numId w:val="15"/>
        </w:numPr>
        <w:tabs>
          <w:tab w:val="left" w:pos="540"/>
        </w:tabs>
        <w:spacing w:after="120"/>
        <w:contextualSpacing/>
        <w:rPr>
          <w:rFonts w:eastAsia="Garamond"/>
          <w:b/>
        </w:rPr>
      </w:pPr>
      <w:r w:rsidRPr="0089135A">
        <w:rPr>
          <w:rFonts w:eastAsia="Garamond"/>
          <w:b/>
        </w:rPr>
        <w:t xml:space="preserve">Institutes and their Names </w:t>
      </w:r>
    </w:p>
    <w:p w:rsidR="00A523CB" w:rsidRPr="0089135A" w:rsidRDefault="00A523CB" w:rsidP="002F6AC9">
      <w:pPr>
        <w:pStyle w:val="ListParagraph"/>
        <w:tabs>
          <w:tab w:val="left" w:pos="540"/>
        </w:tabs>
        <w:spacing w:after="120"/>
        <w:ind w:left="360"/>
        <w:rPr>
          <w:rFonts w:eastAsia="Garamond"/>
          <w:b/>
          <w:sz w:val="8"/>
        </w:rPr>
      </w:pPr>
    </w:p>
    <w:p w:rsidR="00A523CB" w:rsidRPr="0089135A" w:rsidRDefault="00A523CB" w:rsidP="00776282">
      <w:pPr>
        <w:numPr>
          <w:ilvl w:val="0"/>
          <w:numId w:val="168"/>
        </w:numPr>
        <w:tabs>
          <w:tab w:val="left" w:pos="1350"/>
        </w:tabs>
        <w:ind w:left="1080" w:hanging="360"/>
        <w:jc w:val="both"/>
        <w:rPr>
          <w:rFonts w:eastAsia="Garamond"/>
          <w:sz w:val="20"/>
          <w:szCs w:val="20"/>
        </w:rPr>
      </w:pPr>
      <w:r w:rsidRPr="0089135A">
        <w:rPr>
          <w:rFonts w:eastAsia="Garamond"/>
          <w:sz w:val="20"/>
          <w:szCs w:val="20"/>
        </w:rPr>
        <w:t>Institute of Energy Technology (IET)</w:t>
      </w:r>
    </w:p>
    <w:p w:rsidR="00A523CB" w:rsidRPr="0089135A" w:rsidRDefault="00A523CB" w:rsidP="00776282">
      <w:pPr>
        <w:numPr>
          <w:ilvl w:val="0"/>
          <w:numId w:val="168"/>
        </w:numPr>
        <w:tabs>
          <w:tab w:val="left" w:pos="1350"/>
        </w:tabs>
        <w:ind w:left="1080" w:hanging="360"/>
        <w:jc w:val="both"/>
        <w:rPr>
          <w:rFonts w:eastAsia="Garamond"/>
          <w:sz w:val="20"/>
          <w:szCs w:val="20"/>
        </w:rPr>
      </w:pPr>
      <w:r w:rsidRPr="0089135A">
        <w:rPr>
          <w:rFonts w:eastAsia="Garamond"/>
          <w:sz w:val="20"/>
          <w:szCs w:val="20"/>
        </w:rPr>
        <w:t>Institute of Information Communication</w:t>
      </w:r>
      <w:r w:rsidR="0099569D">
        <w:rPr>
          <w:rFonts w:eastAsia="Garamond"/>
          <w:sz w:val="20"/>
          <w:szCs w:val="20"/>
        </w:rPr>
        <w:t>and</w:t>
      </w:r>
      <w:r w:rsidRPr="0089135A">
        <w:rPr>
          <w:rFonts w:eastAsia="Garamond"/>
          <w:sz w:val="20"/>
          <w:szCs w:val="20"/>
        </w:rPr>
        <w:t xml:space="preserve"> Technology (IICT)</w:t>
      </w:r>
    </w:p>
    <w:p w:rsidR="00A523CB" w:rsidRPr="0089135A" w:rsidRDefault="00A523CB" w:rsidP="00776282">
      <w:pPr>
        <w:numPr>
          <w:ilvl w:val="0"/>
          <w:numId w:val="168"/>
        </w:numPr>
        <w:tabs>
          <w:tab w:val="left" w:pos="1350"/>
        </w:tabs>
        <w:ind w:left="1080" w:hanging="360"/>
        <w:jc w:val="both"/>
        <w:rPr>
          <w:rFonts w:eastAsia="Garamond"/>
          <w:sz w:val="20"/>
          <w:szCs w:val="20"/>
        </w:rPr>
      </w:pPr>
      <w:r w:rsidRPr="0089135A">
        <w:rPr>
          <w:rFonts w:eastAsia="Garamond"/>
          <w:sz w:val="20"/>
          <w:szCs w:val="20"/>
        </w:rPr>
        <w:t>Institute of Earthquake Engineering Research (IEER)</w:t>
      </w:r>
    </w:p>
    <w:p w:rsidR="00A523CB" w:rsidRPr="0089135A" w:rsidRDefault="00A523CB" w:rsidP="002F6AC9">
      <w:pPr>
        <w:tabs>
          <w:tab w:val="left" w:pos="540"/>
        </w:tabs>
        <w:spacing w:after="120"/>
        <w:rPr>
          <w:rFonts w:eastAsia="Garamond"/>
          <w:b/>
          <w:sz w:val="20"/>
          <w:szCs w:val="20"/>
        </w:rPr>
      </w:pPr>
    </w:p>
    <w:p w:rsidR="00A523CB" w:rsidRPr="0089135A" w:rsidRDefault="00A523CB" w:rsidP="002F6AC9">
      <w:pPr>
        <w:tabs>
          <w:tab w:val="left" w:pos="540"/>
        </w:tabs>
        <w:spacing w:after="120"/>
        <w:rPr>
          <w:rFonts w:eastAsia="Garamond"/>
          <w:b/>
        </w:rPr>
      </w:pPr>
      <w:r w:rsidRPr="0089135A">
        <w:rPr>
          <w:rFonts w:eastAsia="Garamond"/>
          <w:b/>
        </w:rPr>
        <w:t xml:space="preserve">9. </w:t>
      </w:r>
      <w:r w:rsidRPr="0089135A">
        <w:rPr>
          <w:rFonts w:eastAsia="Garamond"/>
          <w:b/>
        </w:rPr>
        <w:tab/>
      </w:r>
      <w:r w:rsidR="00BB2DC9">
        <w:rPr>
          <w:rFonts w:eastAsia="Garamond"/>
          <w:b/>
        </w:rPr>
        <w:t>Programs</w:t>
      </w:r>
      <w:r w:rsidRPr="0089135A">
        <w:rPr>
          <w:rFonts w:eastAsia="Garamond"/>
          <w:b/>
        </w:rPr>
        <w:t xml:space="preserve"> Offered (</w:t>
      </w:r>
      <w:r w:rsidR="00BB2DC9">
        <w:rPr>
          <w:rFonts w:eastAsia="Garamond"/>
          <w:b/>
        </w:rPr>
        <w:t>undergraduate</w:t>
      </w:r>
      <w:r w:rsidRPr="0089135A">
        <w:rPr>
          <w:rFonts w:eastAsia="Garamond"/>
          <w:b/>
        </w:rPr>
        <w:t xml:space="preserve"> and graduate) </w:t>
      </w:r>
    </w:p>
    <w:p w:rsidR="00A523CB" w:rsidRPr="0089135A" w:rsidRDefault="00A523CB" w:rsidP="002F6AC9">
      <w:pPr>
        <w:tabs>
          <w:tab w:val="left" w:pos="540"/>
        </w:tabs>
        <w:spacing w:after="120"/>
        <w:rPr>
          <w:rFonts w:eastAsia="Garamond"/>
          <w:sz w:val="20"/>
        </w:rPr>
      </w:pPr>
      <w:r w:rsidRPr="0089135A">
        <w:rPr>
          <w:rFonts w:eastAsia="Garamond"/>
          <w:b/>
        </w:rPr>
        <w:tab/>
      </w:r>
      <w:r w:rsidR="007F03FA">
        <w:rPr>
          <w:rFonts w:eastAsia="Garamond"/>
          <w:b/>
          <w:sz w:val="2"/>
        </w:rPr>
        <w:tab/>
      </w:r>
      <w:r w:rsidRPr="0089135A">
        <w:rPr>
          <w:rFonts w:eastAsia="Garamond"/>
          <w:sz w:val="20"/>
        </w:rPr>
        <w:t>BSc, MSc</w:t>
      </w:r>
    </w:p>
    <w:p w:rsidR="00A523CB" w:rsidRPr="0089135A" w:rsidRDefault="00A523CB" w:rsidP="007F03FA">
      <w:pPr>
        <w:ind w:left="720"/>
        <w:rPr>
          <w:rFonts w:eastAsia="Garamond"/>
          <w:sz w:val="20"/>
          <w:szCs w:val="20"/>
          <w:shd w:val="clear" w:color="auto" w:fill="FEFEFE"/>
        </w:rPr>
      </w:pPr>
      <w:r w:rsidRPr="0089135A">
        <w:rPr>
          <w:rFonts w:eastAsia="Garamond"/>
          <w:b/>
          <w:sz w:val="20"/>
          <w:szCs w:val="20"/>
          <w:shd w:val="clear" w:color="auto" w:fill="FEFEFE"/>
        </w:rPr>
        <w:t xml:space="preserve">Short </w:t>
      </w:r>
      <w:r w:rsidR="00BB2DC9">
        <w:rPr>
          <w:rFonts w:eastAsia="Garamond"/>
          <w:b/>
          <w:sz w:val="20"/>
          <w:szCs w:val="20"/>
          <w:shd w:val="clear" w:color="auto" w:fill="FEFEFE"/>
        </w:rPr>
        <w:t>Programs</w:t>
      </w:r>
      <w:r w:rsidRPr="0089135A">
        <w:rPr>
          <w:rFonts w:eastAsia="Garamond"/>
          <w:b/>
          <w:sz w:val="20"/>
          <w:szCs w:val="20"/>
          <w:shd w:val="clear" w:color="auto" w:fill="FEFEFE"/>
        </w:rPr>
        <w:t xml:space="preserve">: </w:t>
      </w:r>
      <w:r w:rsidRPr="0089135A">
        <w:rPr>
          <w:rFonts w:eastAsia="Garamond"/>
          <w:sz w:val="20"/>
          <w:szCs w:val="20"/>
          <w:shd w:val="clear" w:color="auto" w:fill="FEFEFE"/>
        </w:rPr>
        <w:t>Short cou</w:t>
      </w:r>
      <w:r w:rsidR="007F03FA">
        <w:rPr>
          <w:rFonts w:eastAsia="Garamond"/>
          <w:sz w:val="20"/>
          <w:szCs w:val="20"/>
          <w:shd w:val="clear" w:color="auto" w:fill="FEFEFE"/>
        </w:rPr>
        <w:t xml:space="preserve">rse on Android Apps Development, </w:t>
      </w:r>
      <w:r w:rsidRPr="0089135A">
        <w:rPr>
          <w:rFonts w:eastAsia="Garamond"/>
          <w:sz w:val="20"/>
          <w:szCs w:val="20"/>
          <w:shd w:val="clear" w:color="auto" w:fill="FEFEFE"/>
        </w:rPr>
        <w:t xml:space="preserve">Web Development, Microsoft Office Management </w:t>
      </w:r>
      <w:r w:rsidR="0099569D">
        <w:rPr>
          <w:rFonts w:eastAsia="Garamond"/>
          <w:sz w:val="20"/>
          <w:szCs w:val="20"/>
          <w:shd w:val="clear" w:color="auto" w:fill="FEFEFE"/>
        </w:rPr>
        <w:t>and</w:t>
      </w:r>
      <w:r w:rsidR="007F03FA">
        <w:rPr>
          <w:rFonts w:eastAsia="Garamond"/>
          <w:sz w:val="20"/>
          <w:szCs w:val="20"/>
          <w:shd w:val="clear" w:color="auto" w:fill="FEFEFE"/>
        </w:rPr>
        <w:t xml:space="preserve"> Internet, Training on CCNA</w:t>
      </w:r>
    </w:p>
    <w:p w:rsidR="00A523CB" w:rsidRPr="0089135A" w:rsidRDefault="00A523CB" w:rsidP="007F03FA">
      <w:pPr>
        <w:ind w:left="720"/>
        <w:jc w:val="both"/>
        <w:rPr>
          <w:rFonts w:eastAsia="Garamond"/>
          <w:sz w:val="20"/>
          <w:szCs w:val="20"/>
        </w:rPr>
      </w:pPr>
      <w:r w:rsidRPr="0089135A">
        <w:rPr>
          <w:rFonts w:eastAsia="Garamond"/>
          <w:b/>
          <w:sz w:val="20"/>
          <w:szCs w:val="20"/>
        </w:rPr>
        <w:t xml:space="preserve">Diploma: </w:t>
      </w:r>
      <w:r w:rsidRPr="0089135A">
        <w:rPr>
          <w:rFonts w:eastAsia="Garamond"/>
          <w:sz w:val="20"/>
          <w:szCs w:val="20"/>
        </w:rPr>
        <w:t>Postgraduate Diploma (PG Dip) in Earthquake Engineering (EQE)</w:t>
      </w:r>
    </w:p>
    <w:p w:rsidR="00A523CB" w:rsidRPr="0089135A" w:rsidRDefault="00A523CB" w:rsidP="002F6AC9">
      <w:pPr>
        <w:ind w:left="2880" w:hanging="2880"/>
        <w:jc w:val="both"/>
        <w:rPr>
          <w:rFonts w:eastAsia="Garamond"/>
          <w:sz w:val="20"/>
          <w:szCs w:val="20"/>
        </w:rPr>
      </w:pPr>
    </w:p>
    <w:p w:rsidR="00A523CB" w:rsidRPr="0089135A" w:rsidRDefault="00A523CB" w:rsidP="002F6AC9">
      <w:pPr>
        <w:jc w:val="both"/>
        <w:rPr>
          <w:rFonts w:eastAsia="Garamond"/>
          <w:b/>
        </w:rPr>
      </w:pPr>
      <w:r w:rsidRPr="0089135A">
        <w:rPr>
          <w:rFonts w:eastAsia="Garamond"/>
          <w:b/>
        </w:rPr>
        <w:t xml:space="preserve">10. </w:t>
      </w:r>
      <w:r w:rsidRPr="0089135A">
        <w:rPr>
          <w:rFonts w:eastAsia="Garamond"/>
          <w:b/>
        </w:rPr>
        <w:tab/>
        <w:t>Residential Facilities for Students</w:t>
      </w:r>
    </w:p>
    <w:p w:rsidR="00A523CB" w:rsidRPr="0089135A" w:rsidRDefault="00A523CB" w:rsidP="002F6AC9">
      <w:pPr>
        <w:jc w:val="both"/>
        <w:rPr>
          <w:rFonts w:eastAsia="Garamond"/>
        </w:rPr>
      </w:pPr>
    </w:p>
    <w:p w:rsidR="00A523CB" w:rsidRPr="0089135A" w:rsidRDefault="00A523CB" w:rsidP="002F6AC9">
      <w:pPr>
        <w:jc w:val="both"/>
        <w:rPr>
          <w:rFonts w:eastAsia="Garamond"/>
          <w:sz w:val="20"/>
          <w:szCs w:val="20"/>
        </w:rPr>
      </w:pPr>
      <w:r w:rsidRPr="0089135A">
        <w:rPr>
          <w:rFonts w:eastAsia="Garamond"/>
          <w:sz w:val="20"/>
          <w:szCs w:val="20"/>
        </w:rPr>
        <w:t>Most undergraduate students live on campus with a few exception</w:t>
      </w:r>
      <w:r w:rsidR="007F03FA">
        <w:rPr>
          <w:rFonts w:eastAsia="Garamond"/>
          <w:sz w:val="20"/>
          <w:szCs w:val="20"/>
        </w:rPr>
        <w:t>s</w:t>
      </w:r>
      <w:r w:rsidRPr="0089135A">
        <w:rPr>
          <w:rFonts w:eastAsia="Garamond"/>
          <w:sz w:val="20"/>
          <w:szCs w:val="20"/>
        </w:rPr>
        <w:t xml:space="preserve"> who co</w:t>
      </w:r>
      <w:r w:rsidR="007F03FA">
        <w:rPr>
          <w:rFonts w:eastAsia="Garamond"/>
          <w:sz w:val="20"/>
          <w:szCs w:val="20"/>
        </w:rPr>
        <w:t xml:space="preserve">mmute from home. </w:t>
      </w:r>
      <w:r w:rsidRPr="0089135A">
        <w:rPr>
          <w:rFonts w:eastAsia="Garamond"/>
          <w:sz w:val="20"/>
          <w:szCs w:val="20"/>
        </w:rPr>
        <w:t xml:space="preserve">CUET has five residential halls of which one is for female students. The residential halls are Bangabandhu Hall, Shaheed Mohammad Shah Hall, Shaheed Tareq Huda Hall, Dr. Qudrat-E-Khuda Hall and the only hall for female students is named Sufia Kamal Hall. Each residential </w:t>
      </w:r>
      <w:r w:rsidRPr="0089135A">
        <w:rPr>
          <w:rFonts w:eastAsia="Garamond"/>
          <w:sz w:val="20"/>
          <w:szCs w:val="20"/>
        </w:rPr>
        <w:lastRenderedPageBreak/>
        <w:t>hall has indoor game</w:t>
      </w:r>
      <w:r w:rsidR="007F03FA">
        <w:rPr>
          <w:rFonts w:eastAsia="Garamond"/>
          <w:sz w:val="20"/>
          <w:szCs w:val="20"/>
        </w:rPr>
        <w:t>s</w:t>
      </w:r>
      <w:r w:rsidRPr="0089135A">
        <w:rPr>
          <w:rFonts w:eastAsia="Garamond"/>
          <w:sz w:val="20"/>
          <w:szCs w:val="20"/>
        </w:rPr>
        <w:t xml:space="preserve"> facilities, </w:t>
      </w:r>
      <w:r w:rsidR="007F03FA">
        <w:rPr>
          <w:rFonts w:eastAsia="Garamond"/>
          <w:sz w:val="20"/>
          <w:szCs w:val="20"/>
        </w:rPr>
        <w:t>a l</w:t>
      </w:r>
      <w:r w:rsidRPr="0089135A">
        <w:rPr>
          <w:rFonts w:eastAsia="Garamond"/>
          <w:sz w:val="20"/>
          <w:szCs w:val="20"/>
        </w:rPr>
        <w:t xml:space="preserve">ibrary, spacious TV room, </w:t>
      </w:r>
      <w:r w:rsidR="007F03FA">
        <w:rPr>
          <w:rFonts w:eastAsia="Garamond"/>
          <w:sz w:val="20"/>
          <w:szCs w:val="20"/>
        </w:rPr>
        <w:t>p</w:t>
      </w:r>
      <w:r w:rsidRPr="0089135A">
        <w:rPr>
          <w:rFonts w:eastAsia="Garamond"/>
          <w:sz w:val="20"/>
          <w:szCs w:val="20"/>
        </w:rPr>
        <w:t xml:space="preserve">rayer room and necessary setup.  </w:t>
      </w:r>
    </w:p>
    <w:p w:rsidR="00A523CB" w:rsidRPr="0089135A" w:rsidRDefault="00A523CB" w:rsidP="002F6AC9">
      <w:pPr>
        <w:tabs>
          <w:tab w:val="left" w:pos="540"/>
        </w:tabs>
        <w:spacing w:after="40"/>
        <w:rPr>
          <w:rFonts w:eastAsia="Garamond"/>
          <w:sz w:val="20"/>
          <w:szCs w:val="20"/>
        </w:rPr>
      </w:pPr>
    </w:p>
    <w:p w:rsidR="00A523CB" w:rsidRPr="0089135A" w:rsidRDefault="00A523CB" w:rsidP="002F6AC9">
      <w:pPr>
        <w:jc w:val="both"/>
        <w:rPr>
          <w:rFonts w:eastAsia="Garamond"/>
          <w:b/>
          <w:spacing w:val="-4"/>
        </w:rPr>
      </w:pPr>
      <w:r w:rsidRPr="0089135A">
        <w:rPr>
          <w:rFonts w:eastAsia="Garamond"/>
          <w:b/>
        </w:rPr>
        <w:t xml:space="preserve">11. </w:t>
      </w:r>
      <w:r w:rsidRPr="0089135A">
        <w:rPr>
          <w:rFonts w:eastAsia="Garamond"/>
          <w:b/>
        </w:rPr>
        <w:tab/>
      </w:r>
      <w:r w:rsidRPr="0089135A">
        <w:rPr>
          <w:rFonts w:eastAsia="Garamond"/>
          <w:b/>
          <w:spacing w:val="-4"/>
        </w:rPr>
        <w:t>Major Research Activities</w:t>
      </w:r>
    </w:p>
    <w:p w:rsidR="00A523CB" w:rsidRPr="0089135A" w:rsidRDefault="00A523CB" w:rsidP="002F6AC9">
      <w:pPr>
        <w:jc w:val="both"/>
        <w:rPr>
          <w:rFonts w:eastAsia="Garamond"/>
          <w:spacing w:val="-4"/>
          <w:sz w:val="20"/>
          <w:szCs w:val="20"/>
        </w:rPr>
      </w:pPr>
    </w:p>
    <w:p w:rsidR="00A523CB" w:rsidRPr="0089135A" w:rsidRDefault="00A523CB" w:rsidP="002F6AC9">
      <w:pPr>
        <w:jc w:val="both"/>
        <w:rPr>
          <w:rFonts w:eastAsia="Garamond"/>
          <w:sz w:val="20"/>
          <w:szCs w:val="20"/>
        </w:rPr>
      </w:pPr>
      <w:r w:rsidRPr="0089135A">
        <w:rPr>
          <w:rFonts w:eastAsia="Garamond"/>
          <w:sz w:val="20"/>
          <w:szCs w:val="20"/>
        </w:rPr>
        <w:t xml:space="preserve">CUET undertakes different research development projects such as capacity development in higher education or integrated water resources management </w:t>
      </w:r>
      <w:r w:rsidR="00E5631A">
        <w:rPr>
          <w:rFonts w:eastAsia="Garamond"/>
          <w:sz w:val="20"/>
          <w:szCs w:val="20"/>
        </w:rPr>
        <w:t>in the Southeast Asia network for disaster and E</w:t>
      </w:r>
      <w:r w:rsidRPr="0089135A">
        <w:rPr>
          <w:rFonts w:eastAsia="Garamond"/>
          <w:sz w:val="20"/>
          <w:szCs w:val="20"/>
        </w:rPr>
        <w:t xml:space="preserve">nvironmental Engineering, joint research collaboration for </w:t>
      </w:r>
      <w:r w:rsidR="00E5631A">
        <w:rPr>
          <w:rFonts w:eastAsia="Garamond"/>
          <w:sz w:val="20"/>
          <w:szCs w:val="20"/>
        </w:rPr>
        <w:t>A</w:t>
      </w:r>
      <w:r w:rsidRPr="0089135A">
        <w:rPr>
          <w:rFonts w:eastAsia="Garamond"/>
          <w:sz w:val="20"/>
          <w:szCs w:val="20"/>
        </w:rPr>
        <w:t xml:space="preserve">dvanced </w:t>
      </w:r>
      <w:r w:rsidR="00E5631A">
        <w:rPr>
          <w:rFonts w:eastAsia="Garamond"/>
          <w:sz w:val="20"/>
          <w:szCs w:val="20"/>
        </w:rPr>
        <w:t>S</w:t>
      </w:r>
      <w:r w:rsidRPr="0089135A">
        <w:rPr>
          <w:rFonts w:eastAsia="Garamond"/>
          <w:sz w:val="20"/>
          <w:szCs w:val="20"/>
        </w:rPr>
        <w:t xml:space="preserve">ystem Engineering, higher education quality enhancement project and establishing the Dewan VLSI Design laboratory in collaboration with Jahangir Dewan and </w:t>
      </w:r>
      <w:r w:rsidR="00E5631A">
        <w:rPr>
          <w:rFonts w:eastAsia="Garamond"/>
          <w:sz w:val="20"/>
          <w:szCs w:val="20"/>
        </w:rPr>
        <w:t>so on. CUET's commitment to having</w:t>
      </w:r>
      <w:r w:rsidRPr="0089135A">
        <w:rPr>
          <w:rFonts w:eastAsia="Garamond"/>
          <w:sz w:val="20"/>
          <w:szCs w:val="20"/>
        </w:rPr>
        <w:t xml:space="preserve"> a s</w:t>
      </w:r>
      <w:r w:rsidR="00E5631A">
        <w:rPr>
          <w:rFonts w:eastAsia="Garamond"/>
          <w:sz w:val="20"/>
          <w:szCs w:val="20"/>
        </w:rPr>
        <w:t xml:space="preserve">trong tie between the knowledge </w:t>
      </w:r>
      <w:r w:rsidRPr="0089135A">
        <w:rPr>
          <w:rFonts w:eastAsia="Garamond"/>
          <w:sz w:val="20"/>
          <w:szCs w:val="20"/>
        </w:rPr>
        <w:t xml:space="preserve">earned at the university level and that practiced </w:t>
      </w:r>
      <w:r w:rsidR="00E5631A">
        <w:rPr>
          <w:rFonts w:eastAsia="Garamond"/>
          <w:sz w:val="20"/>
          <w:szCs w:val="20"/>
        </w:rPr>
        <w:t>in the industry playeda catalytic role in</w:t>
      </w:r>
      <w:r w:rsidRPr="0089135A">
        <w:rPr>
          <w:rFonts w:eastAsia="Garamond"/>
          <w:sz w:val="20"/>
          <w:szCs w:val="20"/>
        </w:rPr>
        <w:t xml:space="preserve"> establish</w:t>
      </w:r>
      <w:r w:rsidR="00E5631A">
        <w:rPr>
          <w:rFonts w:eastAsia="Garamond"/>
          <w:sz w:val="20"/>
          <w:szCs w:val="20"/>
        </w:rPr>
        <w:t>ing</w:t>
      </w:r>
      <w:r w:rsidRPr="0089135A">
        <w:rPr>
          <w:rFonts w:eastAsia="Garamond"/>
          <w:sz w:val="20"/>
          <w:szCs w:val="20"/>
        </w:rPr>
        <w:t xml:space="preserve"> a separate institution </w:t>
      </w:r>
      <w:r w:rsidR="00E5631A">
        <w:rPr>
          <w:rFonts w:eastAsia="Garamond"/>
          <w:sz w:val="20"/>
          <w:szCs w:val="20"/>
        </w:rPr>
        <w:t>called“</w:t>
      </w:r>
      <w:r w:rsidRPr="0089135A">
        <w:rPr>
          <w:rFonts w:eastAsia="Garamond"/>
          <w:sz w:val="20"/>
          <w:szCs w:val="20"/>
        </w:rPr>
        <w:t xml:space="preserve">Bureau of Research, </w:t>
      </w:r>
      <w:r w:rsidR="00E5631A">
        <w:rPr>
          <w:rFonts w:eastAsia="Garamond"/>
          <w:sz w:val="20"/>
          <w:szCs w:val="20"/>
        </w:rPr>
        <w:t>Testing and Consultation (BRTC)</w:t>
      </w:r>
      <w:r w:rsidRPr="0089135A">
        <w:rPr>
          <w:rFonts w:eastAsia="Garamond"/>
          <w:sz w:val="20"/>
          <w:szCs w:val="20"/>
        </w:rPr>
        <w:t>.</w:t>
      </w:r>
      <w:r w:rsidR="00E5631A">
        <w:rPr>
          <w:rFonts w:eastAsia="Garamond"/>
          <w:sz w:val="20"/>
          <w:szCs w:val="20"/>
        </w:rPr>
        <w:t>”</w:t>
      </w:r>
      <w:r w:rsidRPr="0089135A">
        <w:rPr>
          <w:rFonts w:eastAsia="Garamond"/>
          <w:sz w:val="20"/>
          <w:szCs w:val="20"/>
        </w:rPr>
        <w:t xml:space="preserve"> BRTC CUET is well equip</w:t>
      </w:r>
      <w:r w:rsidR="00E5631A">
        <w:rPr>
          <w:rFonts w:eastAsia="Garamond"/>
          <w:sz w:val="20"/>
          <w:szCs w:val="20"/>
        </w:rPr>
        <w:t>ped</w:t>
      </w:r>
      <w:r w:rsidRPr="0089135A">
        <w:rPr>
          <w:rFonts w:eastAsia="Garamond"/>
          <w:sz w:val="20"/>
          <w:szCs w:val="20"/>
        </w:rPr>
        <w:t xml:space="preserve"> with state of the art technology. Through its various activities</w:t>
      </w:r>
      <w:r w:rsidR="00E5631A">
        <w:rPr>
          <w:rFonts w:eastAsia="Garamond"/>
          <w:sz w:val="20"/>
          <w:szCs w:val="20"/>
        </w:rPr>
        <w:t>, BRTC</w:t>
      </w:r>
      <w:r w:rsidRPr="0089135A">
        <w:rPr>
          <w:rFonts w:eastAsia="Garamond"/>
          <w:sz w:val="20"/>
          <w:szCs w:val="20"/>
        </w:rPr>
        <w:t xml:space="preserve"> CUET is providing pragmatic and optimized solutions to the problems faced at the industry level. BRTC provide</w:t>
      </w:r>
      <w:r w:rsidR="00E5631A">
        <w:rPr>
          <w:rFonts w:eastAsia="Garamond"/>
          <w:sz w:val="20"/>
          <w:szCs w:val="20"/>
        </w:rPr>
        <w:t>s enormous support</w:t>
      </w:r>
      <w:r w:rsidRPr="0089135A">
        <w:rPr>
          <w:rFonts w:eastAsia="Garamond"/>
          <w:sz w:val="20"/>
          <w:szCs w:val="20"/>
        </w:rPr>
        <w:t xml:space="preserve"> to CDA along with various industries. The BRTC along with the Directorate of Research </w:t>
      </w:r>
      <w:r w:rsidR="0099569D">
        <w:rPr>
          <w:rFonts w:eastAsia="Garamond"/>
          <w:sz w:val="20"/>
          <w:szCs w:val="20"/>
        </w:rPr>
        <w:t>and</w:t>
      </w:r>
      <w:r w:rsidRPr="0089135A">
        <w:rPr>
          <w:rFonts w:eastAsia="Garamond"/>
          <w:sz w:val="20"/>
          <w:szCs w:val="20"/>
        </w:rPr>
        <w:t xml:space="preserve"> Extension is set to achieve the following objectives:</w:t>
      </w:r>
    </w:p>
    <w:p w:rsidR="00147476" w:rsidRPr="0089135A" w:rsidRDefault="00147476" w:rsidP="002F6AC9">
      <w:pPr>
        <w:jc w:val="both"/>
        <w:rPr>
          <w:rFonts w:eastAsia="Garamond"/>
          <w:sz w:val="20"/>
          <w:szCs w:val="20"/>
        </w:rPr>
      </w:pPr>
    </w:p>
    <w:p w:rsidR="00A523CB" w:rsidRPr="00E5631A" w:rsidRDefault="00A523CB" w:rsidP="00776282">
      <w:pPr>
        <w:pStyle w:val="ListParagraph"/>
        <w:numPr>
          <w:ilvl w:val="0"/>
          <w:numId w:val="169"/>
        </w:numPr>
        <w:jc w:val="both"/>
        <w:rPr>
          <w:rFonts w:eastAsia="Garamond"/>
          <w:sz w:val="20"/>
          <w:szCs w:val="20"/>
        </w:rPr>
      </w:pPr>
      <w:r w:rsidRPr="00E5631A">
        <w:rPr>
          <w:rFonts w:eastAsia="Garamond"/>
          <w:sz w:val="20"/>
          <w:szCs w:val="20"/>
        </w:rPr>
        <w:t>To simulat</w:t>
      </w:r>
      <w:r w:rsidR="00E5631A">
        <w:rPr>
          <w:rFonts w:eastAsia="Garamond"/>
          <w:sz w:val="20"/>
          <w:szCs w:val="20"/>
        </w:rPr>
        <w:t>e engineering in the university;</w:t>
      </w:r>
    </w:p>
    <w:p w:rsidR="00A523CB" w:rsidRPr="00E5631A" w:rsidRDefault="00A523CB" w:rsidP="00776282">
      <w:pPr>
        <w:pStyle w:val="ListParagraph"/>
        <w:numPr>
          <w:ilvl w:val="0"/>
          <w:numId w:val="169"/>
        </w:numPr>
        <w:jc w:val="both"/>
        <w:rPr>
          <w:rFonts w:eastAsia="Garamond"/>
          <w:sz w:val="20"/>
          <w:szCs w:val="20"/>
        </w:rPr>
      </w:pPr>
      <w:r w:rsidRPr="00E5631A">
        <w:rPr>
          <w:rFonts w:eastAsia="Garamond"/>
          <w:sz w:val="20"/>
          <w:szCs w:val="20"/>
        </w:rPr>
        <w:t xml:space="preserve">To do research </w:t>
      </w:r>
      <w:r w:rsidR="0099569D" w:rsidRPr="00E5631A">
        <w:rPr>
          <w:rFonts w:eastAsia="Garamond"/>
          <w:sz w:val="20"/>
          <w:szCs w:val="20"/>
        </w:rPr>
        <w:t>and</w:t>
      </w:r>
      <w:r w:rsidRPr="00E5631A">
        <w:rPr>
          <w:rFonts w:eastAsia="Garamond"/>
          <w:sz w:val="20"/>
          <w:szCs w:val="20"/>
        </w:rPr>
        <w:t xml:space="preserve"> consult</w:t>
      </w:r>
      <w:r w:rsidR="00E5631A">
        <w:rPr>
          <w:rFonts w:eastAsia="Garamond"/>
          <w:sz w:val="20"/>
          <w:szCs w:val="20"/>
        </w:rPr>
        <w:t xml:space="preserve">ancy to </w:t>
      </w:r>
      <w:r w:rsidRPr="00E5631A">
        <w:rPr>
          <w:rFonts w:eastAsia="Garamond"/>
          <w:sz w:val="20"/>
          <w:szCs w:val="20"/>
        </w:rPr>
        <w:t>solv</w:t>
      </w:r>
      <w:r w:rsidR="00E5631A">
        <w:rPr>
          <w:rFonts w:eastAsia="Garamond"/>
          <w:sz w:val="20"/>
          <w:szCs w:val="20"/>
        </w:rPr>
        <w:t>e</w:t>
      </w:r>
      <w:r w:rsidRPr="00E5631A">
        <w:rPr>
          <w:rFonts w:eastAsia="Garamond"/>
          <w:sz w:val="20"/>
          <w:szCs w:val="20"/>
        </w:rPr>
        <w:t xml:space="preserve"> industrial and technical problems</w:t>
      </w:r>
      <w:r w:rsidR="00E5631A">
        <w:rPr>
          <w:rFonts w:eastAsia="Garamond"/>
          <w:sz w:val="20"/>
          <w:szCs w:val="20"/>
        </w:rPr>
        <w:t>;</w:t>
      </w:r>
    </w:p>
    <w:p w:rsidR="00A523CB" w:rsidRPr="00E5631A" w:rsidRDefault="00A523CB" w:rsidP="00776282">
      <w:pPr>
        <w:pStyle w:val="ListParagraph"/>
        <w:numPr>
          <w:ilvl w:val="0"/>
          <w:numId w:val="169"/>
        </w:numPr>
        <w:jc w:val="both"/>
        <w:rPr>
          <w:rFonts w:eastAsia="Garamond"/>
          <w:sz w:val="20"/>
          <w:szCs w:val="20"/>
        </w:rPr>
      </w:pPr>
      <w:r w:rsidRPr="00E5631A">
        <w:rPr>
          <w:rFonts w:eastAsia="Garamond"/>
          <w:sz w:val="20"/>
          <w:szCs w:val="20"/>
        </w:rPr>
        <w:t>To provide an outlet for discharging capabilities of the faculty members of the university.</w:t>
      </w:r>
    </w:p>
    <w:p w:rsidR="00147476" w:rsidRPr="0089135A" w:rsidRDefault="00147476" w:rsidP="002F6AC9">
      <w:pPr>
        <w:jc w:val="both"/>
        <w:rPr>
          <w:rFonts w:eastAsia="Garamond"/>
          <w:sz w:val="20"/>
          <w:szCs w:val="20"/>
        </w:rPr>
      </w:pPr>
    </w:p>
    <w:p w:rsidR="00A523CB" w:rsidRPr="0089135A" w:rsidRDefault="00A523CB" w:rsidP="002F6AC9">
      <w:pPr>
        <w:jc w:val="both"/>
        <w:rPr>
          <w:rFonts w:eastAsia="Garamond"/>
          <w:sz w:val="20"/>
          <w:szCs w:val="20"/>
        </w:rPr>
      </w:pPr>
      <w:r w:rsidRPr="0089135A">
        <w:rPr>
          <w:rFonts w:eastAsia="Garamond"/>
          <w:sz w:val="20"/>
          <w:szCs w:val="20"/>
        </w:rPr>
        <w:t>In addition to the above, the university undertakes research work</w:t>
      </w:r>
      <w:r w:rsidR="00E5631A">
        <w:rPr>
          <w:rFonts w:eastAsia="Garamond"/>
          <w:sz w:val="20"/>
          <w:szCs w:val="20"/>
        </w:rPr>
        <w:t xml:space="preserve"> sponsored by </w:t>
      </w:r>
      <w:r w:rsidRPr="0089135A">
        <w:rPr>
          <w:rFonts w:eastAsia="Garamond"/>
          <w:sz w:val="20"/>
          <w:szCs w:val="20"/>
        </w:rPr>
        <w:t>organizations such as</w:t>
      </w:r>
      <w:r w:rsidR="00E5631A">
        <w:rPr>
          <w:rFonts w:eastAsia="Garamond"/>
          <w:sz w:val="20"/>
          <w:szCs w:val="20"/>
        </w:rPr>
        <w:t xml:space="preserve"> the</w:t>
      </w:r>
      <w:r w:rsidRPr="0089135A">
        <w:rPr>
          <w:rFonts w:eastAsia="Garamond"/>
          <w:sz w:val="20"/>
          <w:szCs w:val="20"/>
        </w:rPr>
        <w:t xml:space="preserve"> United Nations, World Bank, JICA, Commonwealth Foundation, University Grants Commission, local government organization</w:t>
      </w:r>
      <w:r w:rsidR="00E5631A">
        <w:rPr>
          <w:rFonts w:eastAsia="Garamond"/>
          <w:sz w:val="20"/>
          <w:szCs w:val="20"/>
        </w:rPr>
        <w:t>s, etc. Moreover, research work</w:t>
      </w:r>
      <w:r w:rsidRPr="0089135A">
        <w:rPr>
          <w:rFonts w:eastAsia="Garamond"/>
          <w:sz w:val="20"/>
          <w:szCs w:val="20"/>
        </w:rPr>
        <w:t xml:space="preserve"> at the</w:t>
      </w:r>
      <w:r w:rsidR="00E5631A">
        <w:rPr>
          <w:rFonts w:eastAsia="Garamond"/>
          <w:sz w:val="20"/>
          <w:szCs w:val="20"/>
        </w:rPr>
        <w:t xml:space="preserve"> graduate level of study is</w:t>
      </w:r>
      <w:r w:rsidRPr="0089135A">
        <w:rPr>
          <w:rFonts w:eastAsia="Garamond"/>
          <w:sz w:val="20"/>
          <w:szCs w:val="20"/>
        </w:rPr>
        <w:t xml:space="preserve"> now among the primary objectives of the university. To this effect, all departments of the university are carrying out their own research programs and publishing research journals periodically.</w:t>
      </w:r>
    </w:p>
    <w:p w:rsidR="00A523CB" w:rsidRPr="0089135A" w:rsidRDefault="00A523CB" w:rsidP="002F6AC9">
      <w:pPr>
        <w:jc w:val="both"/>
        <w:rPr>
          <w:rFonts w:eastAsia="Garamond"/>
          <w:b/>
        </w:rPr>
      </w:pPr>
    </w:p>
    <w:p w:rsidR="00A523CB" w:rsidRPr="0089135A" w:rsidRDefault="00A523CB" w:rsidP="002F6AC9">
      <w:pPr>
        <w:jc w:val="both"/>
        <w:rPr>
          <w:rFonts w:eastAsia="Garamond"/>
          <w:b/>
        </w:rPr>
      </w:pPr>
      <w:r w:rsidRPr="0089135A">
        <w:rPr>
          <w:rFonts w:eastAsia="Garamond"/>
          <w:b/>
        </w:rPr>
        <w:t>12.  Library Facilities</w:t>
      </w:r>
    </w:p>
    <w:p w:rsidR="00147476" w:rsidRPr="0089135A" w:rsidRDefault="00147476" w:rsidP="002F6AC9">
      <w:pPr>
        <w:jc w:val="both"/>
        <w:rPr>
          <w:rFonts w:eastAsia="Garamond"/>
          <w:sz w:val="20"/>
          <w:szCs w:val="20"/>
        </w:rPr>
      </w:pPr>
    </w:p>
    <w:p w:rsidR="00A523CB" w:rsidRDefault="00A523CB" w:rsidP="002F6AC9">
      <w:pPr>
        <w:jc w:val="both"/>
        <w:rPr>
          <w:rFonts w:eastAsia="Garamond"/>
          <w:sz w:val="20"/>
          <w:szCs w:val="20"/>
        </w:rPr>
      </w:pPr>
      <w:r w:rsidRPr="0089135A">
        <w:rPr>
          <w:rFonts w:eastAsia="Garamond"/>
          <w:sz w:val="20"/>
          <w:szCs w:val="20"/>
        </w:rPr>
        <w:t xml:space="preserve">The central library of CUET is well-connected with the academic and administrative buildings. The library has considerable collections of references and texts </w:t>
      </w:r>
      <w:r w:rsidR="001B39CE">
        <w:rPr>
          <w:rFonts w:eastAsia="Garamond"/>
          <w:sz w:val="20"/>
          <w:szCs w:val="20"/>
        </w:rPr>
        <w:t xml:space="preserve">with electronic subscription to </w:t>
      </w:r>
      <w:r w:rsidRPr="0089135A">
        <w:rPr>
          <w:rFonts w:eastAsia="Garamond"/>
          <w:sz w:val="20"/>
          <w:szCs w:val="20"/>
        </w:rPr>
        <w:t xml:space="preserve">reputed international journals. The subscribed journals are available to the faculty and students electronically. The library is fully automated and the students as well as faculty get their service with ease of searching thousands of collections through the computer networking system. University Grants Commission (UGC) of Bangladesh, on behalf of the Ministry of Education (MoE), is currently implementing the Bangladesh Research and Education Network (BdREN) under HEQEP with assistance from </w:t>
      </w:r>
      <w:r w:rsidR="001B39CE">
        <w:rPr>
          <w:rFonts w:eastAsia="Garamond"/>
          <w:sz w:val="20"/>
          <w:szCs w:val="20"/>
        </w:rPr>
        <w:t xml:space="preserve">the </w:t>
      </w:r>
      <w:r w:rsidRPr="0089135A">
        <w:rPr>
          <w:rFonts w:eastAsia="Garamond"/>
          <w:sz w:val="20"/>
          <w:szCs w:val="20"/>
        </w:rPr>
        <w:t>World Bank. CUET also included this high-speed data-communications network. BdREN with its multi-gigabit capability aims to connect all universities, research institutions, libraries, laboratories, healthcare and agricultural institutions across the country and to support geographically dispersed academics, scientists and researchers with reliable access to high-end computing, simulation tools and datasets.</w:t>
      </w:r>
    </w:p>
    <w:p w:rsidR="001B39CE" w:rsidRPr="0089135A" w:rsidRDefault="001B39CE" w:rsidP="002F6AC9">
      <w:pPr>
        <w:jc w:val="both"/>
        <w:rPr>
          <w:rFonts w:eastAsia="Garamond"/>
          <w:sz w:val="20"/>
          <w:szCs w:val="20"/>
        </w:rPr>
      </w:pPr>
    </w:p>
    <w:p w:rsidR="00A523CB" w:rsidRPr="0089135A" w:rsidRDefault="00A523CB" w:rsidP="002F6AC9">
      <w:pPr>
        <w:tabs>
          <w:tab w:val="left" w:pos="540"/>
        </w:tabs>
        <w:spacing w:after="120"/>
        <w:rPr>
          <w:rFonts w:eastAsia="Garamond"/>
          <w:b/>
        </w:rPr>
      </w:pPr>
      <w:r w:rsidRPr="0089135A">
        <w:rPr>
          <w:rFonts w:eastAsia="Garamond"/>
          <w:b/>
        </w:rPr>
        <w:lastRenderedPageBreak/>
        <w:t xml:space="preserve">13. </w:t>
      </w:r>
      <w:r w:rsidRPr="0089135A">
        <w:rPr>
          <w:rFonts w:eastAsia="Garamond"/>
          <w:b/>
        </w:rPr>
        <w:tab/>
        <w:t>System of Student Enrollment</w:t>
      </w:r>
    </w:p>
    <w:p w:rsidR="00A523CB" w:rsidRPr="0089135A" w:rsidRDefault="00A523CB" w:rsidP="002F6AC9">
      <w:pPr>
        <w:tabs>
          <w:tab w:val="left" w:pos="540"/>
        </w:tabs>
        <w:spacing w:after="120"/>
        <w:rPr>
          <w:rFonts w:eastAsia="Garamond"/>
          <w:sz w:val="20"/>
        </w:rPr>
      </w:pPr>
      <w:r w:rsidRPr="0089135A">
        <w:rPr>
          <w:rFonts w:eastAsia="Garamond"/>
          <w:sz w:val="20"/>
        </w:rPr>
        <w:tab/>
        <w:t>Annual</w:t>
      </w:r>
    </w:p>
    <w:p w:rsidR="00A523CB" w:rsidRPr="0089135A" w:rsidRDefault="00A523CB" w:rsidP="002F6AC9">
      <w:pPr>
        <w:tabs>
          <w:tab w:val="left" w:pos="540"/>
        </w:tabs>
        <w:spacing w:after="120"/>
        <w:rPr>
          <w:rFonts w:eastAsia="Garamond"/>
          <w:b/>
          <w:sz w:val="4"/>
        </w:rPr>
      </w:pPr>
    </w:p>
    <w:p w:rsidR="00A523CB" w:rsidRPr="00F5292A" w:rsidRDefault="00A523CB" w:rsidP="002F6AC9">
      <w:pPr>
        <w:tabs>
          <w:tab w:val="left" w:pos="540"/>
        </w:tabs>
        <w:spacing w:after="120"/>
        <w:rPr>
          <w:rFonts w:eastAsia="Garamond"/>
          <w:b/>
        </w:rPr>
      </w:pPr>
      <w:r w:rsidRPr="0089135A">
        <w:rPr>
          <w:rFonts w:eastAsia="Garamond"/>
          <w:b/>
        </w:rPr>
        <w:t xml:space="preserve">14. </w:t>
      </w:r>
      <w:r w:rsidRPr="0089135A">
        <w:rPr>
          <w:rFonts w:eastAsia="Garamond"/>
          <w:b/>
        </w:rPr>
        <w:tab/>
        <w:t>Annual Total Intake and Total Numb</w:t>
      </w:r>
      <w:r w:rsidR="00F5292A">
        <w:rPr>
          <w:rFonts w:eastAsia="Garamond"/>
          <w:b/>
        </w:rPr>
        <w:t>er of Students in 2015</w:t>
      </w:r>
    </w:p>
    <w:p w:rsidR="00A523CB" w:rsidRPr="0089135A" w:rsidRDefault="00A523CB" w:rsidP="002F6AC9">
      <w:pPr>
        <w:tabs>
          <w:tab w:val="left" w:pos="540"/>
        </w:tabs>
        <w:spacing w:after="40"/>
        <w:ind w:left="547"/>
        <w:rPr>
          <w:rFonts w:eastAsia="Garamond"/>
          <w:sz w:val="20"/>
          <w:szCs w:val="20"/>
        </w:rPr>
      </w:pPr>
      <w:r w:rsidRPr="0089135A">
        <w:rPr>
          <w:rFonts w:eastAsia="Garamond"/>
          <w:sz w:val="20"/>
          <w:szCs w:val="20"/>
        </w:rPr>
        <w:t>Annual Total Intake</w:t>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t xml:space="preserve">: </w:t>
      </w:r>
      <w:r w:rsidR="000D5827">
        <w:rPr>
          <w:rFonts w:eastAsia="Garamond"/>
          <w:sz w:val="20"/>
          <w:szCs w:val="20"/>
        </w:rPr>
        <w:t>597</w:t>
      </w:r>
      <w:r w:rsidRPr="0089135A">
        <w:rPr>
          <w:rFonts w:eastAsia="Garamond"/>
          <w:sz w:val="20"/>
          <w:szCs w:val="20"/>
        </w:rPr>
        <w:tab/>
      </w:r>
    </w:p>
    <w:p w:rsidR="00A523CB" w:rsidRPr="0089135A" w:rsidRDefault="00A523CB" w:rsidP="002F6AC9">
      <w:pPr>
        <w:tabs>
          <w:tab w:val="left" w:pos="540"/>
          <w:tab w:val="left" w:pos="2520"/>
          <w:tab w:val="left" w:pos="2880"/>
        </w:tabs>
        <w:spacing w:after="40"/>
        <w:ind w:left="547"/>
        <w:rPr>
          <w:rFonts w:eastAsia="Garamond"/>
          <w:sz w:val="20"/>
          <w:szCs w:val="20"/>
        </w:rPr>
      </w:pPr>
      <w:r w:rsidRPr="0089135A">
        <w:rPr>
          <w:rFonts w:eastAsia="Garamond"/>
          <w:sz w:val="20"/>
          <w:szCs w:val="20"/>
        </w:rPr>
        <w:t xml:space="preserve">Total Number of Students                                     </w:t>
      </w:r>
      <w:r w:rsidRPr="0089135A">
        <w:rPr>
          <w:rFonts w:eastAsia="Garamond"/>
          <w:sz w:val="20"/>
          <w:szCs w:val="20"/>
        </w:rPr>
        <w:tab/>
        <w:t>: 3437</w:t>
      </w:r>
      <w:r w:rsidRPr="0089135A">
        <w:rPr>
          <w:rFonts w:eastAsia="Garamond"/>
          <w:sz w:val="20"/>
          <w:szCs w:val="20"/>
        </w:rPr>
        <w:tab/>
      </w:r>
    </w:p>
    <w:p w:rsidR="00A523CB" w:rsidRPr="0089135A" w:rsidRDefault="00A523CB" w:rsidP="002F6AC9">
      <w:pPr>
        <w:tabs>
          <w:tab w:val="left" w:pos="540"/>
          <w:tab w:val="left" w:pos="2520"/>
          <w:tab w:val="left" w:pos="2880"/>
        </w:tabs>
        <w:spacing w:after="40"/>
        <w:ind w:left="547"/>
        <w:rPr>
          <w:rFonts w:eastAsia="Garamond"/>
          <w:sz w:val="20"/>
          <w:szCs w:val="20"/>
        </w:rPr>
      </w:pPr>
      <w:r w:rsidRPr="0089135A">
        <w:rPr>
          <w:rFonts w:eastAsia="Garamond"/>
          <w:sz w:val="20"/>
          <w:szCs w:val="20"/>
        </w:rPr>
        <w:t xml:space="preserve">Male </w:t>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t>: 2837</w:t>
      </w:r>
      <w:r w:rsidRPr="0089135A">
        <w:rPr>
          <w:rFonts w:eastAsia="Garamond"/>
          <w:sz w:val="20"/>
          <w:szCs w:val="20"/>
        </w:rPr>
        <w:tab/>
      </w:r>
    </w:p>
    <w:p w:rsidR="00A523CB" w:rsidRPr="0089135A" w:rsidRDefault="00A523CB" w:rsidP="002F6AC9">
      <w:pPr>
        <w:tabs>
          <w:tab w:val="left" w:pos="540"/>
          <w:tab w:val="left" w:pos="2520"/>
          <w:tab w:val="left" w:pos="2880"/>
        </w:tabs>
        <w:spacing w:after="120"/>
        <w:ind w:left="540"/>
        <w:rPr>
          <w:rFonts w:eastAsia="Garamond"/>
          <w:sz w:val="20"/>
          <w:szCs w:val="20"/>
        </w:rPr>
      </w:pPr>
      <w:r w:rsidRPr="0089135A">
        <w:rPr>
          <w:rFonts w:eastAsia="Garamond"/>
          <w:sz w:val="20"/>
          <w:szCs w:val="20"/>
        </w:rPr>
        <w:t xml:space="preserve">Female </w:t>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t>: 600</w:t>
      </w:r>
      <w:r w:rsidRPr="0089135A">
        <w:rPr>
          <w:rFonts w:eastAsia="Garamond"/>
          <w:sz w:val="20"/>
          <w:szCs w:val="20"/>
        </w:rPr>
        <w:tab/>
      </w:r>
    </w:p>
    <w:p w:rsidR="00A523CB" w:rsidRPr="0089135A" w:rsidRDefault="00A523CB" w:rsidP="002F6AC9">
      <w:pPr>
        <w:tabs>
          <w:tab w:val="left" w:pos="540"/>
        </w:tabs>
        <w:spacing w:after="40"/>
        <w:rPr>
          <w:rFonts w:eastAsia="Garamond"/>
          <w:b/>
        </w:rPr>
      </w:pPr>
    </w:p>
    <w:p w:rsidR="00A523CB" w:rsidRPr="0089135A" w:rsidRDefault="00A523CB" w:rsidP="002F6AC9">
      <w:pPr>
        <w:tabs>
          <w:tab w:val="left" w:pos="540"/>
        </w:tabs>
        <w:spacing w:after="40"/>
        <w:rPr>
          <w:rFonts w:eastAsia="Garamond"/>
          <w:b/>
        </w:rPr>
      </w:pPr>
      <w:r w:rsidRPr="0089135A">
        <w:rPr>
          <w:rFonts w:eastAsia="Garamond"/>
          <w:b/>
        </w:rPr>
        <w:t xml:space="preserve">15. </w:t>
      </w:r>
      <w:r w:rsidRPr="0089135A">
        <w:rPr>
          <w:rFonts w:eastAsia="Garamond"/>
          <w:b/>
        </w:rPr>
        <w:tab/>
        <w:t>Number of Teaching Staff</w:t>
      </w:r>
    </w:p>
    <w:p w:rsidR="00A523CB" w:rsidRPr="0089135A" w:rsidRDefault="00A523CB" w:rsidP="002F6AC9">
      <w:pPr>
        <w:tabs>
          <w:tab w:val="left" w:pos="540"/>
        </w:tabs>
        <w:spacing w:after="40"/>
        <w:rPr>
          <w:rFonts w:eastAsia="Garamond"/>
          <w:sz w:val="16"/>
        </w:rPr>
      </w:pPr>
    </w:p>
    <w:p w:rsidR="00A523CB" w:rsidRPr="0089135A" w:rsidRDefault="00A523CB" w:rsidP="002F6AC9">
      <w:pPr>
        <w:tabs>
          <w:tab w:val="left" w:pos="540"/>
          <w:tab w:val="left" w:pos="2520"/>
          <w:tab w:val="left" w:pos="2880"/>
        </w:tabs>
        <w:spacing w:after="40"/>
        <w:ind w:left="540"/>
        <w:rPr>
          <w:rFonts w:eastAsia="Garamond"/>
          <w:sz w:val="20"/>
          <w:szCs w:val="20"/>
        </w:rPr>
      </w:pPr>
      <w:r w:rsidRPr="0089135A">
        <w:rPr>
          <w:rFonts w:eastAsia="Garamond"/>
          <w:sz w:val="20"/>
          <w:szCs w:val="20"/>
        </w:rPr>
        <w:t>Full-time and Part-time Teacher</w:t>
      </w:r>
      <w:r w:rsidR="00F5292A">
        <w:rPr>
          <w:rFonts w:eastAsia="Garamond"/>
          <w:sz w:val="20"/>
          <w:szCs w:val="20"/>
        </w:rPr>
        <w:t>s</w:t>
      </w:r>
      <w:r w:rsidRPr="0089135A">
        <w:rPr>
          <w:rFonts w:eastAsia="Garamond"/>
          <w:sz w:val="20"/>
          <w:szCs w:val="20"/>
        </w:rPr>
        <w:t xml:space="preserve"> (Male-Female)    </w:t>
      </w:r>
      <w:r w:rsidRPr="0089135A">
        <w:rPr>
          <w:rFonts w:eastAsia="Garamond"/>
          <w:sz w:val="20"/>
          <w:szCs w:val="20"/>
        </w:rPr>
        <w:tab/>
        <w:t xml:space="preserve">: 207  </w:t>
      </w:r>
    </w:p>
    <w:p w:rsidR="00A523CB" w:rsidRPr="0089135A" w:rsidRDefault="00A523CB" w:rsidP="002F6AC9">
      <w:pPr>
        <w:tabs>
          <w:tab w:val="left" w:pos="540"/>
          <w:tab w:val="left" w:pos="2520"/>
          <w:tab w:val="left" w:pos="2880"/>
        </w:tabs>
        <w:spacing w:after="40"/>
        <w:ind w:left="540"/>
        <w:rPr>
          <w:rFonts w:eastAsia="Garamond"/>
          <w:sz w:val="20"/>
          <w:szCs w:val="20"/>
        </w:rPr>
      </w:pPr>
      <w:r w:rsidRPr="0089135A">
        <w:rPr>
          <w:rFonts w:eastAsia="Garamond"/>
          <w:sz w:val="20"/>
          <w:szCs w:val="20"/>
        </w:rPr>
        <w:t>Full-time</w:t>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t>: 207</w:t>
      </w:r>
      <w:r w:rsidRPr="0089135A">
        <w:rPr>
          <w:rFonts w:eastAsia="Garamond"/>
          <w:sz w:val="20"/>
          <w:szCs w:val="20"/>
        </w:rPr>
        <w:tab/>
      </w:r>
    </w:p>
    <w:p w:rsidR="00A523CB" w:rsidRPr="0089135A" w:rsidRDefault="00A523CB" w:rsidP="002F6AC9">
      <w:pPr>
        <w:tabs>
          <w:tab w:val="left" w:pos="540"/>
          <w:tab w:val="left" w:pos="2520"/>
          <w:tab w:val="left" w:pos="2880"/>
        </w:tabs>
        <w:spacing w:after="40"/>
        <w:ind w:left="540"/>
        <w:rPr>
          <w:rFonts w:eastAsia="Garamond"/>
          <w:sz w:val="20"/>
          <w:szCs w:val="20"/>
        </w:rPr>
      </w:pPr>
      <w:r w:rsidRPr="0089135A">
        <w:rPr>
          <w:rFonts w:eastAsia="Garamond"/>
          <w:sz w:val="20"/>
          <w:szCs w:val="20"/>
        </w:rPr>
        <w:t xml:space="preserve">Male </w:t>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t>: 165</w:t>
      </w:r>
      <w:r w:rsidRPr="0089135A">
        <w:rPr>
          <w:rFonts w:eastAsia="Garamond"/>
          <w:sz w:val="20"/>
          <w:szCs w:val="20"/>
        </w:rPr>
        <w:tab/>
      </w:r>
    </w:p>
    <w:p w:rsidR="00A523CB" w:rsidRPr="0089135A" w:rsidRDefault="00A523CB" w:rsidP="002F6AC9">
      <w:pPr>
        <w:tabs>
          <w:tab w:val="left" w:pos="540"/>
          <w:tab w:val="left" w:pos="2520"/>
          <w:tab w:val="left" w:pos="2880"/>
        </w:tabs>
        <w:spacing w:after="120"/>
        <w:ind w:left="540"/>
        <w:rPr>
          <w:rFonts w:eastAsia="Garamond"/>
          <w:sz w:val="20"/>
          <w:szCs w:val="20"/>
        </w:rPr>
      </w:pPr>
      <w:r w:rsidRPr="0089135A">
        <w:rPr>
          <w:rFonts w:eastAsia="Garamond"/>
          <w:sz w:val="20"/>
          <w:szCs w:val="20"/>
        </w:rPr>
        <w:t xml:space="preserve">Female </w:t>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t>: 42</w:t>
      </w:r>
      <w:r w:rsidRPr="0089135A">
        <w:rPr>
          <w:rFonts w:eastAsia="Garamond"/>
          <w:sz w:val="20"/>
          <w:szCs w:val="20"/>
        </w:rPr>
        <w:tab/>
      </w:r>
    </w:p>
    <w:p w:rsidR="00A523CB" w:rsidRPr="0089135A" w:rsidRDefault="00A523CB" w:rsidP="002F6AC9">
      <w:pPr>
        <w:tabs>
          <w:tab w:val="left" w:pos="540"/>
        </w:tabs>
        <w:spacing w:after="40"/>
        <w:rPr>
          <w:rFonts w:eastAsia="Garamond"/>
          <w:b/>
          <w:sz w:val="16"/>
        </w:rPr>
      </w:pPr>
    </w:p>
    <w:p w:rsidR="00A523CB" w:rsidRPr="0089135A" w:rsidRDefault="00A523CB" w:rsidP="002F6AC9">
      <w:pPr>
        <w:tabs>
          <w:tab w:val="left" w:pos="540"/>
        </w:tabs>
        <w:spacing w:after="40"/>
        <w:rPr>
          <w:rFonts w:eastAsia="Garamond"/>
          <w:b/>
        </w:rPr>
      </w:pPr>
      <w:r w:rsidRPr="0089135A">
        <w:rPr>
          <w:rFonts w:eastAsia="Garamond"/>
          <w:b/>
        </w:rPr>
        <w:t xml:space="preserve">16. </w:t>
      </w:r>
      <w:r w:rsidRPr="0089135A">
        <w:rPr>
          <w:rFonts w:eastAsia="Garamond"/>
          <w:b/>
        </w:rPr>
        <w:tab/>
        <w:t>Number of Non-Teaching Staff</w:t>
      </w:r>
    </w:p>
    <w:p w:rsidR="00A523CB" w:rsidRPr="0089135A" w:rsidRDefault="00A523CB" w:rsidP="002F6AC9">
      <w:pPr>
        <w:tabs>
          <w:tab w:val="left" w:pos="540"/>
          <w:tab w:val="left" w:pos="2520"/>
          <w:tab w:val="left" w:pos="2880"/>
        </w:tabs>
        <w:spacing w:after="40"/>
        <w:ind w:left="540"/>
        <w:rPr>
          <w:rFonts w:eastAsia="Garamond"/>
          <w:b/>
          <w:sz w:val="20"/>
          <w:szCs w:val="20"/>
        </w:rPr>
      </w:pPr>
    </w:p>
    <w:p w:rsidR="00A523CB" w:rsidRPr="0089135A" w:rsidRDefault="00A523CB" w:rsidP="002F6AC9">
      <w:pPr>
        <w:tabs>
          <w:tab w:val="left" w:pos="540"/>
          <w:tab w:val="left" w:pos="2520"/>
          <w:tab w:val="left" w:pos="2880"/>
        </w:tabs>
        <w:spacing w:after="40"/>
        <w:ind w:left="540"/>
        <w:rPr>
          <w:rFonts w:eastAsia="Garamond"/>
          <w:sz w:val="20"/>
          <w:szCs w:val="20"/>
        </w:rPr>
      </w:pPr>
      <w:r w:rsidRPr="0089135A">
        <w:rPr>
          <w:rFonts w:eastAsia="Garamond"/>
          <w:sz w:val="20"/>
          <w:szCs w:val="20"/>
        </w:rPr>
        <w:t xml:space="preserve">Total </w:t>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t>: 371</w:t>
      </w:r>
      <w:r w:rsidRPr="0089135A">
        <w:rPr>
          <w:rFonts w:eastAsia="Garamond"/>
          <w:sz w:val="20"/>
          <w:szCs w:val="20"/>
        </w:rPr>
        <w:tab/>
      </w:r>
    </w:p>
    <w:p w:rsidR="00A523CB" w:rsidRPr="0089135A" w:rsidRDefault="00A523CB" w:rsidP="002F6AC9">
      <w:pPr>
        <w:tabs>
          <w:tab w:val="left" w:pos="540"/>
          <w:tab w:val="left" w:pos="2520"/>
          <w:tab w:val="left" w:pos="2880"/>
        </w:tabs>
        <w:spacing w:after="40"/>
        <w:ind w:left="540"/>
        <w:rPr>
          <w:rFonts w:eastAsia="Garamond"/>
          <w:sz w:val="20"/>
          <w:szCs w:val="20"/>
        </w:rPr>
      </w:pPr>
      <w:r w:rsidRPr="0089135A">
        <w:rPr>
          <w:rFonts w:eastAsia="Garamond"/>
          <w:sz w:val="20"/>
          <w:szCs w:val="20"/>
        </w:rPr>
        <w:t>Officers</w:t>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t>: 125</w:t>
      </w:r>
      <w:r w:rsidRPr="0089135A">
        <w:rPr>
          <w:rFonts w:eastAsia="Garamond"/>
          <w:sz w:val="20"/>
          <w:szCs w:val="20"/>
        </w:rPr>
        <w:tab/>
      </w:r>
    </w:p>
    <w:p w:rsidR="00A523CB" w:rsidRPr="0089135A" w:rsidRDefault="00A523CB" w:rsidP="002F6AC9">
      <w:pPr>
        <w:tabs>
          <w:tab w:val="left" w:pos="540"/>
          <w:tab w:val="left" w:pos="2520"/>
          <w:tab w:val="left" w:pos="2880"/>
        </w:tabs>
        <w:spacing w:after="120"/>
        <w:ind w:left="540"/>
        <w:rPr>
          <w:rFonts w:eastAsia="Garamond"/>
          <w:sz w:val="20"/>
          <w:szCs w:val="20"/>
        </w:rPr>
      </w:pPr>
      <w:r w:rsidRPr="0089135A">
        <w:rPr>
          <w:rFonts w:eastAsia="Garamond"/>
          <w:sz w:val="20"/>
          <w:szCs w:val="20"/>
        </w:rPr>
        <w:t xml:space="preserve">Class (III </w:t>
      </w:r>
      <w:r w:rsidR="0099569D">
        <w:rPr>
          <w:rFonts w:eastAsia="Garamond"/>
          <w:sz w:val="20"/>
          <w:szCs w:val="20"/>
        </w:rPr>
        <w:t>and</w:t>
      </w:r>
      <w:r w:rsidRPr="0089135A">
        <w:rPr>
          <w:rFonts w:eastAsia="Garamond"/>
          <w:sz w:val="20"/>
          <w:szCs w:val="20"/>
        </w:rPr>
        <w:t xml:space="preserve"> IV)</w:t>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t>: 246</w:t>
      </w:r>
      <w:r w:rsidRPr="0089135A">
        <w:rPr>
          <w:rFonts w:eastAsia="Garamond"/>
          <w:sz w:val="20"/>
          <w:szCs w:val="20"/>
        </w:rPr>
        <w:tab/>
      </w:r>
    </w:p>
    <w:p w:rsidR="00A523CB" w:rsidRPr="0089135A" w:rsidRDefault="00A523CB" w:rsidP="002F6AC9">
      <w:pPr>
        <w:tabs>
          <w:tab w:val="left" w:pos="540"/>
        </w:tabs>
        <w:spacing w:after="120"/>
        <w:ind w:left="540" w:hanging="540"/>
        <w:jc w:val="both"/>
        <w:rPr>
          <w:rFonts w:eastAsia="Garamond"/>
          <w:b/>
          <w:sz w:val="12"/>
        </w:rPr>
      </w:pPr>
    </w:p>
    <w:p w:rsidR="00A523CB" w:rsidRPr="0089135A" w:rsidRDefault="00F5292A" w:rsidP="002F6AC9">
      <w:pPr>
        <w:tabs>
          <w:tab w:val="left" w:pos="540"/>
        </w:tabs>
        <w:spacing w:after="120"/>
        <w:ind w:left="540" w:hanging="540"/>
        <w:jc w:val="both"/>
        <w:rPr>
          <w:rFonts w:eastAsia="Garamond"/>
          <w:b/>
        </w:rPr>
      </w:pPr>
      <w:r>
        <w:rPr>
          <w:rFonts w:eastAsia="Garamond"/>
          <w:b/>
        </w:rPr>
        <w:t xml:space="preserve">17. </w:t>
      </w:r>
      <w:r>
        <w:rPr>
          <w:rFonts w:eastAsia="Garamond"/>
          <w:b/>
        </w:rPr>
        <w:tab/>
        <w:t>Total Number of</w:t>
      </w:r>
      <w:r w:rsidR="00A523CB" w:rsidRPr="0089135A">
        <w:rPr>
          <w:rFonts w:eastAsia="Garamond"/>
          <w:b/>
        </w:rPr>
        <w:t xml:space="preserve"> Graduate</w:t>
      </w:r>
      <w:r>
        <w:rPr>
          <w:rFonts w:eastAsia="Garamond"/>
          <w:b/>
        </w:rPr>
        <w:t>s</w:t>
      </w:r>
      <w:r w:rsidR="00A523CB" w:rsidRPr="0089135A">
        <w:rPr>
          <w:rFonts w:eastAsia="Garamond"/>
          <w:b/>
        </w:rPr>
        <w:t xml:space="preserve"> in 2015</w:t>
      </w:r>
    </w:p>
    <w:p w:rsidR="00A523CB" w:rsidRPr="0089135A" w:rsidRDefault="00A523CB" w:rsidP="002F6AC9">
      <w:pPr>
        <w:tabs>
          <w:tab w:val="left" w:pos="540"/>
        </w:tabs>
        <w:spacing w:after="120"/>
        <w:ind w:left="540" w:hanging="540"/>
        <w:jc w:val="both"/>
        <w:rPr>
          <w:rFonts w:eastAsia="Garamond"/>
          <w:b/>
          <w:sz w:val="8"/>
        </w:rPr>
      </w:pPr>
    </w:p>
    <w:p w:rsidR="00A523CB" w:rsidRPr="0089135A" w:rsidRDefault="00A523CB" w:rsidP="000D5827">
      <w:pPr>
        <w:tabs>
          <w:tab w:val="left" w:pos="540"/>
        </w:tabs>
        <w:ind w:left="540" w:hanging="540"/>
        <w:jc w:val="both"/>
        <w:rPr>
          <w:rFonts w:eastAsia="Garamond"/>
          <w:sz w:val="20"/>
          <w:szCs w:val="20"/>
        </w:rPr>
      </w:pPr>
      <w:r w:rsidRPr="0089135A">
        <w:rPr>
          <w:rFonts w:eastAsia="Garamond"/>
          <w:b/>
          <w:sz w:val="20"/>
          <w:szCs w:val="20"/>
        </w:rPr>
        <w:tab/>
      </w:r>
      <w:r w:rsidRPr="0089135A">
        <w:rPr>
          <w:rFonts w:eastAsia="Garamond"/>
          <w:sz w:val="20"/>
          <w:szCs w:val="20"/>
        </w:rPr>
        <w:t xml:space="preserve">Total </w:t>
      </w:r>
      <w:r w:rsidR="00BB2DC9">
        <w:rPr>
          <w:rFonts w:eastAsia="Garamond"/>
          <w:sz w:val="20"/>
          <w:szCs w:val="20"/>
        </w:rPr>
        <w:t>Postgraduates</w:t>
      </w:r>
      <w:r w:rsidRPr="0089135A">
        <w:rPr>
          <w:rFonts w:eastAsia="Garamond"/>
          <w:sz w:val="20"/>
          <w:szCs w:val="20"/>
        </w:rPr>
        <w:tab/>
      </w:r>
      <w:r w:rsidRPr="0089135A">
        <w:rPr>
          <w:rFonts w:eastAsia="Garamond"/>
          <w:sz w:val="20"/>
          <w:szCs w:val="20"/>
        </w:rPr>
        <w:tab/>
      </w:r>
      <w:r w:rsidRPr="0089135A">
        <w:rPr>
          <w:rFonts w:eastAsia="Garamond"/>
          <w:sz w:val="20"/>
          <w:szCs w:val="20"/>
        </w:rPr>
        <w:tab/>
      </w:r>
      <w:r w:rsidR="00072B6A">
        <w:rPr>
          <w:rFonts w:eastAsia="Garamond"/>
          <w:sz w:val="20"/>
          <w:szCs w:val="20"/>
        </w:rPr>
        <w:tab/>
      </w:r>
      <w:r w:rsidRPr="0089135A">
        <w:rPr>
          <w:rFonts w:eastAsia="Garamond"/>
          <w:sz w:val="20"/>
          <w:szCs w:val="20"/>
        </w:rPr>
        <w:tab/>
        <w:t>:  13</w:t>
      </w:r>
      <w:r w:rsidRPr="0089135A">
        <w:rPr>
          <w:rFonts w:eastAsia="Garamond"/>
          <w:sz w:val="20"/>
          <w:szCs w:val="20"/>
        </w:rPr>
        <w:tab/>
      </w:r>
    </w:p>
    <w:p w:rsidR="00A523CB" w:rsidRPr="0089135A" w:rsidRDefault="00A523CB" w:rsidP="000D5827">
      <w:pPr>
        <w:tabs>
          <w:tab w:val="left" w:pos="540"/>
        </w:tabs>
        <w:rPr>
          <w:rFonts w:eastAsia="Garamond"/>
          <w:sz w:val="20"/>
          <w:szCs w:val="20"/>
        </w:rPr>
      </w:pPr>
      <w:r w:rsidRPr="0089135A">
        <w:rPr>
          <w:rFonts w:eastAsia="Garamond"/>
          <w:sz w:val="20"/>
          <w:szCs w:val="20"/>
        </w:rPr>
        <w:tab/>
        <w:t>Total Techni</w:t>
      </w:r>
      <w:r w:rsidR="00072B6A">
        <w:rPr>
          <w:rFonts w:eastAsia="Garamond"/>
          <w:sz w:val="20"/>
          <w:szCs w:val="20"/>
        </w:rPr>
        <w:t>cal Graduates</w:t>
      </w:r>
      <w:r w:rsidR="00072B6A">
        <w:rPr>
          <w:rFonts w:eastAsia="Garamond"/>
          <w:sz w:val="20"/>
          <w:szCs w:val="20"/>
        </w:rPr>
        <w:tab/>
        <w:t xml:space="preserve"> (B</w:t>
      </w:r>
      <w:r w:rsidRPr="0089135A">
        <w:rPr>
          <w:rFonts w:eastAsia="Garamond"/>
          <w:sz w:val="20"/>
          <w:szCs w:val="20"/>
        </w:rPr>
        <w:t>Sc Engg</w:t>
      </w:r>
      <w:r w:rsidR="00072B6A">
        <w:rPr>
          <w:rFonts w:eastAsia="Garamond"/>
          <w:sz w:val="20"/>
          <w:szCs w:val="20"/>
        </w:rPr>
        <w:t>.</w:t>
      </w:r>
      <w:r w:rsidRPr="0089135A">
        <w:rPr>
          <w:rFonts w:eastAsia="Garamond"/>
          <w:sz w:val="20"/>
          <w:szCs w:val="20"/>
        </w:rPr>
        <w:t>)</w:t>
      </w:r>
      <w:r w:rsidRPr="0089135A">
        <w:rPr>
          <w:rFonts w:eastAsia="Garamond"/>
          <w:sz w:val="20"/>
          <w:szCs w:val="20"/>
        </w:rPr>
        <w:tab/>
      </w:r>
      <w:r w:rsidRPr="0089135A">
        <w:rPr>
          <w:rFonts w:eastAsia="Garamond"/>
          <w:sz w:val="20"/>
          <w:szCs w:val="20"/>
        </w:rPr>
        <w:tab/>
        <w:t>:  477</w:t>
      </w:r>
    </w:p>
    <w:p w:rsidR="00A523CB" w:rsidRPr="0089135A" w:rsidRDefault="00A523CB" w:rsidP="000D5827">
      <w:pPr>
        <w:tabs>
          <w:tab w:val="left" w:pos="540"/>
        </w:tabs>
        <w:rPr>
          <w:rFonts w:eastAsia="Garamond"/>
          <w:sz w:val="20"/>
          <w:szCs w:val="20"/>
        </w:rPr>
      </w:pPr>
      <w:r w:rsidRPr="0089135A">
        <w:rPr>
          <w:rFonts w:eastAsia="Garamond"/>
          <w:b/>
          <w:sz w:val="20"/>
          <w:szCs w:val="20"/>
        </w:rPr>
        <w:tab/>
      </w:r>
      <w:r w:rsidRPr="0089135A">
        <w:rPr>
          <w:rFonts w:eastAsia="Garamond"/>
          <w:sz w:val="20"/>
          <w:szCs w:val="20"/>
        </w:rPr>
        <w:t>M.Phil</w:t>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t>:  8</w:t>
      </w:r>
    </w:p>
    <w:p w:rsidR="00A523CB" w:rsidRPr="0089135A" w:rsidRDefault="00A523CB" w:rsidP="000D5827">
      <w:pPr>
        <w:tabs>
          <w:tab w:val="left" w:pos="540"/>
        </w:tabs>
        <w:rPr>
          <w:rFonts w:eastAsia="Garamond"/>
          <w:sz w:val="20"/>
          <w:szCs w:val="20"/>
        </w:rPr>
      </w:pPr>
      <w:r w:rsidRPr="0089135A">
        <w:rPr>
          <w:rFonts w:eastAsia="Garamond"/>
          <w:sz w:val="20"/>
          <w:szCs w:val="20"/>
        </w:rPr>
        <w:tab/>
      </w:r>
      <w:r w:rsidR="00B8403F">
        <w:rPr>
          <w:rFonts w:eastAsia="Garamond"/>
          <w:sz w:val="20"/>
          <w:szCs w:val="20"/>
        </w:rPr>
        <w:t>PhD</w:t>
      </w:r>
      <w:r w:rsidRPr="0089135A">
        <w:rPr>
          <w:rFonts w:eastAsia="Garamond"/>
          <w:sz w:val="20"/>
          <w:szCs w:val="20"/>
        </w:rPr>
        <w:tab/>
      </w:r>
      <w:r w:rsidRPr="0089135A">
        <w:rPr>
          <w:rFonts w:eastAsia="Garamond"/>
          <w:sz w:val="20"/>
          <w:szCs w:val="20"/>
        </w:rPr>
        <w:tab/>
      </w:r>
      <w:r w:rsidRPr="0089135A">
        <w:rPr>
          <w:rFonts w:eastAsia="Garamond"/>
          <w:sz w:val="20"/>
          <w:szCs w:val="20"/>
        </w:rPr>
        <w:tab/>
        <w:t xml:space="preserve">                                            : 1</w:t>
      </w:r>
    </w:p>
    <w:p w:rsidR="00A523CB" w:rsidRPr="0089135A" w:rsidRDefault="00A523CB" w:rsidP="000D5827">
      <w:pPr>
        <w:tabs>
          <w:tab w:val="left" w:pos="540"/>
          <w:tab w:val="left" w:pos="5040"/>
          <w:tab w:val="left" w:pos="5130"/>
        </w:tabs>
        <w:rPr>
          <w:rFonts w:eastAsia="Garamond"/>
          <w:sz w:val="20"/>
          <w:szCs w:val="20"/>
        </w:rPr>
      </w:pPr>
      <w:r w:rsidRPr="0089135A">
        <w:rPr>
          <w:rFonts w:eastAsia="Garamond"/>
          <w:sz w:val="20"/>
          <w:szCs w:val="20"/>
        </w:rPr>
        <w:t xml:space="preserve">           Masters                                                                     </w:t>
      </w:r>
      <w:r w:rsidRPr="0089135A">
        <w:rPr>
          <w:rFonts w:eastAsia="Garamond"/>
          <w:sz w:val="20"/>
          <w:szCs w:val="20"/>
        </w:rPr>
        <w:tab/>
        <w:t xml:space="preserve">: 4           </w:t>
      </w:r>
    </w:p>
    <w:p w:rsidR="00A523CB" w:rsidRPr="0089135A" w:rsidRDefault="00A523CB" w:rsidP="000D5827">
      <w:pPr>
        <w:tabs>
          <w:tab w:val="left" w:pos="540"/>
        </w:tabs>
        <w:rPr>
          <w:rFonts w:eastAsia="Garamond"/>
          <w:sz w:val="20"/>
          <w:szCs w:val="20"/>
        </w:rPr>
      </w:pPr>
      <w:r w:rsidRPr="0089135A">
        <w:rPr>
          <w:rFonts w:eastAsia="Garamond"/>
          <w:sz w:val="20"/>
          <w:szCs w:val="20"/>
        </w:rPr>
        <w:tab/>
        <w:t>Others (BURP)</w:t>
      </w:r>
      <w:r w:rsidRPr="0089135A">
        <w:rPr>
          <w:rFonts w:eastAsia="Garamond"/>
          <w:sz w:val="20"/>
          <w:szCs w:val="20"/>
        </w:rPr>
        <w:tab/>
      </w:r>
      <w:r w:rsidRPr="0089135A">
        <w:rPr>
          <w:rFonts w:eastAsia="Garamond"/>
          <w:sz w:val="20"/>
          <w:szCs w:val="20"/>
        </w:rPr>
        <w:tab/>
      </w:r>
      <w:r w:rsidRPr="0089135A">
        <w:rPr>
          <w:rFonts w:eastAsia="Garamond"/>
          <w:sz w:val="20"/>
          <w:szCs w:val="20"/>
        </w:rPr>
        <w:tab/>
      </w:r>
      <w:r w:rsidRPr="0089135A">
        <w:rPr>
          <w:rFonts w:eastAsia="Garamond"/>
          <w:sz w:val="20"/>
          <w:szCs w:val="20"/>
        </w:rPr>
        <w:tab/>
        <w:t xml:space="preserve">              : 12</w:t>
      </w:r>
    </w:p>
    <w:p w:rsidR="00147476" w:rsidRPr="0089135A" w:rsidRDefault="00147476" w:rsidP="002F6AC9">
      <w:pPr>
        <w:jc w:val="both"/>
        <w:rPr>
          <w:rFonts w:eastAsia="Garamond"/>
          <w:b/>
        </w:rPr>
      </w:pPr>
    </w:p>
    <w:p w:rsidR="00A523CB" w:rsidRPr="0089135A" w:rsidRDefault="00A523CB" w:rsidP="002F6AC9">
      <w:pPr>
        <w:jc w:val="both"/>
        <w:rPr>
          <w:rFonts w:eastAsia="Garamond"/>
          <w:b/>
        </w:rPr>
      </w:pPr>
      <w:r w:rsidRPr="0089135A">
        <w:rPr>
          <w:rFonts w:eastAsia="Garamond"/>
          <w:b/>
        </w:rPr>
        <w:t>18.</w:t>
      </w:r>
      <w:r w:rsidRPr="0089135A">
        <w:rPr>
          <w:rFonts w:eastAsia="Garamond"/>
          <w:b/>
        </w:rPr>
        <w:tab/>
        <w:t>St</w:t>
      </w:r>
      <w:r w:rsidR="00072B6A">
        <w:rPr>
          <w:rFonts w:eastAsia="Garamond"/>
          <w:b/>
        </w:rPr>
        <w:t>udent</w:t>
      </w:r>
      <w:r w:rsidRPr="0089135A">
        <w:rPr>
          <w:rFonts w:eastAsia="Garamond"/>
          <w:b/>
        </w:rPr>
        <w:t xml:space="preserve"> Support Services</w:t>
      </w:r>
    </w:p>
    <w:p w:rsidR="00147476" w:rsidRPr="0089135A" w:rsidRDefault="00147476" w:rsidP="002F6AC9">
      <w:pPr>
        <w:jc w:val="both"/>
        <w:rPr>
          <w:rFonts w:eastAsia="Garamond"/>
          <w:sz w:val="20"/>
          <w:szCs w:val="20"/>
        </w:rPr>
      </w:pPr>
    </w:p>
    <w:p w:rsidR="00A523CB" w:rsidRPr="0089135A" w:rsidRDefault="00A523CB" w:rsidP="002F6AC9">
      <w:pPr>
        <w:jc w:val="both"/>
        <w:rPr>
          <w:rFonts w:eastAsia="Garamond"/>
          <w:sz w:val="20"/>
          <w:szCs w:val="20"/>
        </w:rPr>
      </w:pPr>
      <w:r w:rsidRPr="0089135A">
        <w:rPr>
          <w:rFonts w:eastAsia="Garamond"/>
          <w:sz w:val="20"/>
          <w:szCs w:val="20"/>
        </w:rPr>
        <w:t>The University provides various facilities for students. The students play tennis, badminton and other games as well. Regular sports meet</w:t>
      </w:r>
      <w:r w:rsidR="00072B6A">
        <w:rPr>
          <w:rFonts w:eastAsia="Garamond"/>
          <w:sz w:val="20"/>
          <w:szCs w:val="20"/>
        </w:rPr>
        <w:t>s</w:t>
      </w:r>
      <w:r w:rsidRPr="0089135A">
        <w:rPr>
          <w:rFonts w:eastAsia="Garamond"/>
          <w:sz w:val="20"/>
          <w:szCs w:val="20"/>
        </w:rPr>
        <w:t xml:space="preserve"> and games competitions are important features of campus life. Cable TV connection is available in halls and residential quarters. The students frequently arrange debate</w:t>
      </w:r>
      <w:r w:rsidR="00072B6A">
        <w:rPr>
          <w:rFonts w:eastAsia="Garamond"/>
          <w:sz w:val="20"/>
          <w:szCs w:val="20"/>
        </w:rPr>
        <w:t>s</w:t>
      </w:r>
      <w:r w:rsidRPr="0089135A">
        <w:rPr>
          <w:rFonts w:eastAsia="Garamond"/>
          <w:sz w:val="20"/>
          <w:szCs w:val="20"/>
        </w:rPr>
        <w:t>, cultural program</w:t>
      </w:r>
      <w:r w:rsidR="00072B6A">
        <w:rPr>
          <w:rFonts w:eastAsia="Garamond"/>
          <w:sz w:val="20"/>
          <w:szCs w:val="20"/>
        </w:rPr>
        <w:t>s</w:t>
      </w:r>
      <w:r w:rsidRPr="0089135A">
        <w:rPr>
          <w:rFonts w:eastAsia="Garamond"/>
          <w:sz w:val="20"/>
          <w:szCs w:val="20"/>
        </w:rPr>
        <w:t>, film show</w:t>
      </w:r>
      <w:r w:rsidR="00072B6A">
        <w:rPr>
          <w:rFonts w:eastAsia="Garamond"/>
          <w:sz w:val="20"/>
          <w:szCs w:val="20"/>
        </w:rPr>
        <w:t>s</w:t>
      </w:r>
      <w:r w:rsidRPr="0089135A">
        <w:rPr>
          <w:rFonts w:eastAsia="Garamond"/>
          <w:sz w:val="20"/>
          <w:szCs w:val="20"/>
        </w:rPr>
        <w:t>, drama show</w:t>
      </w:r>
      <w:r w:rsidR="00072B6A">
        <w:rPr>
          <w:rFonts w:eastAsia="Garamond"/>
          <w:sz w:val="20"/>
          <w:szCs w:val="20"/>
        </w:rPr>
        <w:t>s, R</w:t>
      </w:r>
      <w:r w:rsidRPr="0089135A">
        <w:rPr>
          <w:rFonts w:eastAsia="Garamond"/>
          <w:sz w:val="20"/>
          <w:szCs w:val="20"/>
        </w:rPr>
        <w:t>obo</w:t>
      </w:r>
      <w:r w:rsidR="00072B6A">
        <w:rPr>
          <w:rFonts w:eastAsia="Garamond"/>
          <w:sz w:val="20"/>
          <w:szCs w:val="20"/>
        </w:rPr>
        <w:t>-</w:t>
      </w:r>
      <w:r w:rsidRPr="0089135A">
        <w:rPr>
          <w:rFonts w:eastAsia="Garamond"/>
          <w:sz w:val="20"/>
          <w:szCs w:val="20"/>
        </w:rPr>
        <w:t>Race</w:t>
      </w:r>
      <w:r w:rsidR="00072B6A">
        <w:rPr>
          <w:rFonts w:eastAsia="Garamond"/>
          <w:sz w:val="20"/>
          <w:szCs w:val="20"/>
        </w:rPr>
        <w:t>s</w:t>
      </w:r>
      <w:r w:rsidRPr="0089135A">
        <w:rPr>
          <w:rFonts w:eastAsia="Garamond"/>
          <w:sz w:val="20"/>
          <w:szCs w:val="20"/>
        </w:rPr>
        <w:t xml:space="preserve">, </w:t>
      </w:r>
      <w:r w:rsidR="00072B6A">
        <w:rPr>
          <w:rFonts w:eastAsia="Garamond"/>
          <w:sz w:val="20"/>
          <w:szCs w:val="20"/>
        </w:rPr>
        <w:t>R</w:t>
      </w:r>
      <w:r w:rsidRPr="0089135A">
        <w:rPr>
          <w:rFonts w:eastAsia="Garamond"/>
          <w:sz w:val="20"/>
          <w:szCs w:val="20"/>
        </w:rPr>
        <w:t>obo</w:t>
      </w:r>
      <w:r w:rsidR="00072B6A">
        <w:rPr>
          <w:rFonts w:eastAsia="Garamond"/>
          <w:sz w:val="20"/>
          <w:szCs w:val="20"/>
        </w:rPr>
        <w:t>-</w:t>
      </w:r>
      <w:r w:rsidRPr="0089135A">
        <w:rPr>
          <w:rFonts w:eastAsia="Garamond"/>
          <w:sz w:val="20"/>
          <w:szCs w:val="20"/>
        </w:rPr>
        <w:t>Fight</w:t>
      </w:r>
      <w:r w:rsidR="00072B6A">
        <w:rPr>
          <w:rFonts w:eastAsia="Garamond"/>
          <w:sz w:val="20"/>
          <w:szCs w:val="20"/>
        </w:rPr>
        <w:t>s</w:t>
      </w:r>
      <w:r w:rsidRPr="0089135A">
        <w:rPr>
          <w:rFonts w:eastAsia="Garamond"/>
          <w:sz w:val="20"/>
          <w:szCs w:val="20"/>
        </w:rPr>
        <w:t>, indoor games competition</w:t>
      </w:r>
      <w:r w:rsidR="00072B6A">
        <w:rPr>
          <w:rFonts w:eastAsia="Garamond"/>
          <w:sz w:val="20"/>
          <w:szCs w:val="20"/>
        </w:rPr>
        <w:t>s</w:t>
      </w:r>
      <w:r w:rsidRPr="0089135A">
        <w:rPr>
          <w:rFonts w:eastAsia="Garamond"/>
          <w:sz w:val="20"/>
          <w:szCs w:val="20"/>
        </w:rPr>
        <w:t>, etc. Moreover</w:t>
      </w:r>
      <w:r w:rsidR="00072B6A">
        <w:rPr>
          <w:rFonts w:eastAsia="Garamond"/>
          <w:sz w:val="20"/>
          <w:szCs w:val="20"/>
        </w:rPr>
        <w:t>,</w:t>
      </w:r>
      <w:r w:rsidRPr="0089135A">
        <w:rPr>
          <w:rFonts w:eastAsia="Garamond"/>
          <w:sz w:val="20"/>
          <w:szCs w:val="20"/>
        </w:rPr>
        <w:t xml:space="preserve"> there are several organizations su</w:t>
      </w:r>
      <w:r w:rsidR="00072B6A">
        <w:rPr>
          <w:rFonts w:eastAsia="Garamond"/>
          <w:sz w:val="20"/>
          <w:szCs w:val="20"/>
        </w:rPr>
        <w:t>ch as Central Students' Union, C</w:t>
      </w:r>
      <w:r w:rsidRPr="0089135A">
        <w:rPr>
          <w:rFonts w:eastAsia="Garamond"/>
          <w:sz w:val="20"/>
          <w:szCs w:val="20"/>
        </w:rPr>
        <w:t xml:space="preserve">omputer Club, cultural organization  </w:t>
      </w:r>
      <w:r w:rsidRPr="0089135A">
        <w:rPr>
          <w:rFonts w:eastAsia="Garamond"/>
          <w:sz w:val="20"/>
          <w:szCs w:val="20"/>
        </w:rPr>
        <w:lastRenderedPageBreak/>
        <w:t xml:space="preserve">Joyadhani, nature conservation </w:t>
      </w:r>
      <w:r w:rsidR="00072B6A">
        <w:rPr>
          <w:rFonts w:eastAsia="Garamond"/>
          <w:sz w:val="20"/>
          <w:szCs w:val="20"/>
        </w:rPr>
        <w:t>and pollution eradication</w:t>
      </w:r>
      <w:r w:rsidRPr="0089135A">
        <w:rPr>
          <w:rFonts w:eastAsia="Garamond"/>
          <w:sz w:val="20"/>
          <w:szCs w:val="20"/>
        </w:rPr>
        <w:t xml:space="preserve"> organization Green for Peace, CUET Debating Society, CUET </w:t>
      </w:r>
      <w:r w:rsidR="00072B6A">
        <w:rPr>
          <w:rFonts w:eastAsia="Garamond"/>
          <w:sz w:val="20"/>
          <w:szCs w:val="20"/>
        </w:rPr>
        <w:t>Journalist Association (CUETJA)</w:t>
      </w:r>
      <w:r w:rsidRPr="0089135A">
        <w:rPr>
          <w:rFonts w:eastAsia="Garamond"/>
          <w:sz w:val="20"/>
          <w:szCs w:val="20"/>
        </w:rPr>
        <w:t>,CUET Photographic and Film Society, Robo Mechatonic Association(RMA), Andromeda Space and Robotic Research Organization (ASRRO)</w:t>
      </w:r>
      <w:r w:rsidR="00072B6A">
        <w:rPr>
          <w:rFonts w:eastAsia="Garamond"/>
          <w:sz w:val="20"/>
          <w:szCs w:val="20"/>
        </w:rPr>
        <w:t xml:space="preserve">, etc. for </w:t>
      </w:r>
      <w:r w:rsidRPr="0089135A">
        <w:rPr>
          <w:rFonts w:eastAsia="Garamond"/>
          <w:sz w:val="20"/>
          <w:szCs w:val="20"/>
        </w:rPr>
        <w:t>extracurricular activities in the campus.</w:t>
      </w:r>
    </w:p>
    <w:p w:rsidR="00A523CB" w:rsidRPr="0089135A" w:rsidRDefault="00A523CB" w:rsidP="002F6AC9">
      <w:pPr>
        <w:jc w:val="both"/>
        <w:rPr>
          <w:rFonts w:eastAsia="Garamond"/>
          <w:sz w:val="20"/>
          <w:szCs w:val="20"/>
        </w:rPr>
      </w:pPr>
    </w:p>
    <w:p w:rsidR="00A523CB" w:rsidRPr="0089135A" w:rsidRDefault="00A523CB" w:rsidP="002F6AC9">
      <w:pPr>
        <w:tabs>
          <w:tab w:val="left" w:pos="540"/>
        </w:tabs>
        <w:spacing w:after="120"/>
        <w:ind w:left="547" w:hanging="547"/>
        <w:jc w:val="both"/>
        <w:rPr>
          <w:rFonts w:eastAsia="Garamond"/>
          <w:b/>
        </w:rPr>
      </w:pPr>
      <w:r w:rsidRPr="0089135A">
        <w:rPr>
          <w:rFonts w:eastAsia="Garamond"/>
          <w:b/>
        </w:rPr>
        <w:t xml:space="preserve">19. </w:t>
      </w:r>
      <w:r w:rsidRPr="0089135A">
        <w:rPr>
          <w:rFonts w:eastAsia="Garamond"/>
          <w:b/>
        </w:rPr>
        <w:tab/>
        <w:t xml:space="preserve">Sports Facilities  </w:t>
      </w:r>
      <w:r w:rsidRPr="0089135A">
        <w:rPr>
          <w:rFonts w:eastAsia="Garamond"/>
          <w:b/>
        </w:rPr>
        <w:tab/>
      </w:r>
    </w:p>
    <w:p w:rsidR="00A523CB" w:rsidRPr="0089135A" w:rsidRDefault="00A523CB" w:rsidP="000D5827">
      <w:pPr>
        <w:tabs>
          <w:tab w:val="left" w:pos="540"/>
        </w:tabs>
        <w:ind w:left="547" w:hanging="547"/>
        <w:jc w:val="both"/>
        <w:rPr>
          <w:rFonts w:eastAsia="Garamond"/>
          <w:sz w:val="2"/>
          <w:szCs w:val="20"/>
        </w:rPr>
      </w:pPr>
    </w:p>
    <w:p w:rsidR="00A523CB" w:rsidRPr="0089135A" w:rsidRDefault="00A523CB" w:rsidP="000D5827">
      <w:pPr>
        <w:tabs>
          <w:tab w:val="left" w:pos="540"/>
        </w:tabs>
        <w:ind w:left="547" w:hanging="547"/>
        <w:jc w:val="both"/>
        <w:rPr>
          <w:rFonts w:eastAsia="Garamond"/>
          <w:b/>
          <w:sz w:val="20"/>
          <w:szCs w:val="20"/>
        </w:rPr>
      </w:pPr>
      <w:r w:rsidRPr="0089135A">
        <w:rPr>
          <w:rFonts w:eastAsia="Garamond"/>
          <w:sz w:val="20"/>
          <w:szCs w:val="20"/>
        </w:rPr>
        <w:tab/>
      </w:r>
      <w:r w:rsidR="00072B6A">
        <w:rPr>
          <w:rFonts w:eastAsia="Garamond"/>
          <w:b/>
          <w:sz w:val="20"/>
          <w:szCs w:val="20"/>
        </w:rPr>
        <w:t>1) Organogram</w:t>
      </w:r>
    </w:p>
    <w:p w:rsidR="00A523CB" w:rsidRPr="0089135A" w:rsidRDefault="00A523CB" w:rsidP="000D5827">
      <w:pPr>
        <w:tabs>
          <w:tab w:val="left" w:pos="540"/>
        </w:tabs>
        <w:ind w:left="547" w:hanging="547"/>
        <w:jc w:val="both"/>
        <w:rPr>
          <w:rFonts w:eastAsia="Garamond"/>
          <w:sz w:val="20"/>
          <w:szCs w:val="20"/>
        </w:rPr>
      </w:pPr>
      <w:r w:rsidRPr="0089135A">
        <w:rPr>
          <w:rFonts w:eastAsia="Garamond"/>
          <w:sz w:val="20"/>
          <w:szCs w:val="20"/>
        </w:rPr>
        <w:tab/>
        <w:t xml:space="preserve">Physical Instructor </w:t>
      </w:r>
      <w:r w:rsidRPr="0089135A">
        <w:rPr>
          <w:rFonts w:eastAsia="Garamond"/>
          <w:sz w:val="20"/>
          <w:szCs w:val="20"/>
        </w:rPr>
        <w:tab/>
      </w:r>
      <w:r w:rsidRPr="0089135A">
        <w:rPr>
          <w:rFonts w:eastAsia="Garamond"/>
          <w:sz w:val="20"/>
          <w:szCs w:val="20"/>
        </w:rPr>
        <w:tab/>
      </w:r>
      <w:r w:rsidR="00072B6A">
        <w:rPr>
          <w:rFonts w:eastAsia="Garamond"/>
          <w:sz w:val="20"/>
          <w:szCs w:val="20"/>
        </w:rPr>
        <w:tab/>
      </w:r>
      <w:r w:rsidRPr="0089135A">
        <w:rPr>
          <w:rFonts w:eastAsia="Garamond"/>
          <w:sz w:val="20"/>
          <w:szCs w:val="20"/>
        </w:rPr>
        <w:t>: 2</w:t>
      </w:r>
    </w:p>
    <w:p w:rsidR="00A523CB" w:rsidRPr="0089135A" w:rsidRDefault="00A523CB" w:rsidP="000D5827">
      <w:pPr>
        <w:tabs>
          <w:tab w:val="left" w:pos="540"/>
          <w:tab w:val="left" w:pos="3000"/>
          <w:tab w:val="left" w:pos="3360"/>
        </w:tabs>
        <w:ind w:left="540" w:hanging="540"/>
        <w:jc w:val="both"/>
        <w:rPr>
          <w:rFonts w:eastAsia="Garamond"/>
          <w:sz w:val="20"/>
          <w:szCs w:val="20"/>
        </w:rPr>
      </w:pPr>
      <w:r w:rsidRPr="0089135A">
        <w:rPr>
          <w:rFonts w:eastAsia="Garamond"/>
          <w:sz w:val="20"/>
          <w:szCs w:val="20"/>
        </w:rPr>
        <w:tab/>
        <w:t xml:space="preserve">Class IV Employees              </w:t>
      </w:r>
      <w:r w:rsidR="00072B6A">
        <w:rPr>
          <w:rFonts w:eastAsia="Garamond"/>
          <w:sz w:val="20"/>
          <w:szCs w:val="20"/>
        </w:rPr>
        <w:tab/>
      </w:r>
      <w:r w:rsidR="00072B6A">
        <w:rPr>
          <w:rFonts w:eastAsia="Garamond"/>
          <w:sz w:val="20"/>
          <w:szCs w:val="20"/>
        </w:rPr>
        <w:tab/>
      </w:r>
      <w:r w:rsidR="00072B6A">
        <w:rPr>
          <w:rFonts w:eastAsia="Garamond"/>
          <w:sz w:val="20"/>
          <w:szCs w:val="20"/>
        </w:rPr>
        <w:tab/>
      </w:r>
      <w:r w:rsidRPr="0089135A">
        <w:rPr>
          <w:rFonts w:eastAsia="Garamond"/>
          <w:sz w:val="20"/>
          <w:szCs w:val="20"/>
        </w:rPr>
        <w:t>:1</w:t>
      </w:r>
    </w:p>
    <w:p w:rsidR="000D5827" w:rsidRDefault="000D5827" w:rsidP="000D5827">
      <w:pPr>
        <w:tabs>
          <w:tab w:val="left" w:pos="540"/>
        </w:tabs>
        <w:jc w:val="both"/>
        <w:rPr>
          <w:rFonts w:eastAsia="Garamond"/>
          <w:b/>
          <w:sz w:val="20"/>
          <w:szCs w:val="20"/>
        </w:rPr>
      </w:pPr>
    </w:p>
    <w:p w:rsidR="00A523CB" w:rsidRPr="0089135A" w:rsidRDefault="00A523CB" w:rsidP="002F6AC9">
      <w:pPr>
        <w:tabs>
          <w:tab w:val="left" w:pos="540"/>
        </w:tabs>
        <w:spacing w:after="120"/>
        <w:jc w:val="both"/>
        <w:rPr>
          <w:rFonts w:eastAsia="Garamond"/>
          <w:sz w:val="20"/>
          <w:szCs w:val="20"/>
        </w:rPr>
      </w:pPr>
      <w:r w:rsidRPr="0089135A">
        <w:rPr>
          <w:rFonts w:eastAsia="Garamond"/>
          <w:b/>
          <w:sz w:val="20"/>
          <w:szCs w:val="20"/>
        </w:rPr>
        <w:t xml:space="preserve">Ground, Gymnasium, Swimming Pool, </w:t>
      </w:r>
      <w:r w:rsidR="008A2145">
        <w:rPr>
          <w:rFonts w:eastAsia="Garamond"/>
          <w:b/>
          <w:sz w:val="20"/>
          <w:szCs w:val="20"/>
        </w:rPr>
        <w:t>Guest House</w:t>
      </w:r>
    </w:p>
    <w:p w:rsidR="00A523CB" w:rsidRPr="0089135A" w:rsidRDefault="00A523CB" w:rsidP="000D5827">
      <w:pPr>
        <w:tabs>
          <w:tab w:val="left" w:pos="540"/>
          <w:tab w:val="left" w:pos="3000"/>
          <w:tab w:val="left" w:pos="3360"/>
        </w:tabs>
        <w:ind w:left="547" w:hanging="547"/>
        <w:jc w:val="both"/>
        <w:rPr>
          <w:rFonts w:eastAsia="Garamond"/>
          <w:sz w:val="20"/>
          <w:szCs w:val="20"/>
        </w:rPr>
      </w:pPr>
      <w:r w:rsidRPr="0089135A">
        <w:rPr>
          <w:rFonts w:eastAsia="Garamond"/>
          <w:sz w:val="20"/>
          <w:szCs w:val="20"/>
        </w:rPr>
        <w:t xml:space="preserve">Central Ground </w:t>
      </w:r>
      <w:r w:rsidRPr="0089135A">
        <w:rPr>
          <w:rFonts w:eastAsia="Garamond"/>
          <w:sz w:val="20"/>
          <w:szCs w:val="20"/>
        </w:rPr>
        <w:tab/>
      </w:r>
      <w:r w:rsidR="00072B6A">
        <w:rPr>
          <w:rFonts w:eastAsia="Garamond"/>
          <w:sz w:val="20"/>
          <w:szCs w:val="20"/>
        </w:rPr>
        <w:tab/>
      </w:r>
      <w:r w:rsidR="00072B6A">
        <w:rPr>
          <w:rFonts w:eastAsia="Garamond"/>
          <w:sz w:val="20"/>
          <w:szCs w:val="20"/>
        </w:rPr>
        <w:tab/>
      </w:r>
      <w:r w:rsidRPr="0089135A">
        <w:rPr>
          <w:rFonts w:eastAsia="Garamond"/>
          <w:sz w:val="20"/>
          <w:szCs w:val="20"/>
        </w:rPr>
        <w:t>:1</w:t>
      </w:r>
    </w:p>
    <w:p w:rsidR="00A523CB" w:rsidRPr="0089135A" w:rsidRDefault="008A2145" w:rsidP="000D5827">
      <w:pPr>
        <w:tabs>
          <w:tab w:val="left" w:pos="540"/>
          <w:tab w:val="left" w:pos="3000"/>
          <w:tab w:val="left" w:pos="3360"/>
        </w:tabs>
        <w:ind w:left="547" w:hanging="547"/>
        <w:jc w:val="both"/>
        <w:rPr>
          <w:rFonts w:eastAsia="Garamond"/>
          <w:sz w:val="20"/>
          <w:szCs w:val="20"/>
        </w:rPr>
      </w:pPr>
      <w:r>
        <w:rPr>
          <w:rFonts w:eastAsia="Garamond"/>
          <w:sz w:val="20"/>
          <w:szCs w:val="20"/>
        </w:rPr>
        <w:t>Guest House</w:t>
      </w:r>
      <w:r w:rsidR="00A523CB" w:rsidRPr="0089135A">
        <w:rPr>
          <w:rFonts w:eastAsia="Garamond"/>
          <w:sz w:val="20"/>
          <w:szCs w:val="20"/>
        </w:rPr>
        <w:tab/>
      </w:r>
      <w:r w:rsidR="00072B6A">
        <w:rPr>
          <w:rFonts w:eastAsia="Garamond"/>
          <w:sz w:val="20"/>
          <w:szCs w:val="20"/>
        </w:rPr>
        <w:tab/>
      </w:r>
      <w:r w:rsidR="00072B6A">
        <w:rPr>
          <w:rFonts w:eastAsia="Garamond"/>
          <w:sz w:val="20"/>
          <w:szCs w:val="20"/>
        </w:rPr>
        <w:tab/>
      </w:r>
      <w:r w:rsidR="00A523CB" w:rsidRPr="0089135A">
        <w:rPr>
          <w:rFonts w:eastAsia="Garamond"/>
          <w:sz w:val="20"/>
          <w:szCs w:val="20"/>
        </w:rPr>
        <w:t>: 3</w:t>
      </w:r>
    </w:p>
    <w:p w:rsidR="00072B6A" w:rsidRDefault="00072B6A" w:rsidP="000D5827">
      <w:pPr>
        <w:tabs>
          <w:tab w:val="left" w:pos="0"/>
        </w:tabs>
        <w:jc w:val="both"/>
        <w:rPr>
          <w:rFonts w:eastAsia="Garamond"/>
          <w:b/>
          <w:sz w:val="20"/>
          <w:szCs w:val="20"/>
        </w:rPr>
      </w:pPr>
    </w:p>
    <w:p w:rsidR="00A523CB" w:rsidRPr="0089135A" w:rsidRDefault="00072B6A" w:rsidP="00072B6A">
      <w:pPr>
        <w:tabs>
          <w:tab w:val="left" w:pos="0"/>
        </w:tabs>
        <w:spacing w:after="120"/>
        <w:jc w:val="both"/>
        <w:rPr>
          <w:rFonts w:eastAsia="Garamond"/>
          <w:b/>
          <w:sz w:val="20"/>
          <w:szCs w:val="20"/>
        </w:rPr>
      </w:pPr>
      <w:r>
        <w:rPr>
          <w:rFonts w:eastAsia="Garamond"/>
          <w:b/>
          <w:sz w:val="20"/>
          <w:szCs w:val="20"/>
        </w:rPr>
        <w:t xml:space="preserve">a) </w:t>
      </w:r>
      <w:r w:rsidR="00A523CB" w:rsidRPr="0089135A">
        <w:rPr>
          <w:rFonts w:eastAsia="Garamond"/>
          <w:b/>
          <w:sz w:val="20"/>
          <w:szCs w:val="20"/>
        </w:rPr>
        <w:t>Activities:</w:t>
      </w:r>
      <w:r w:rsidR="00A523CB" w:rsidRPr="0089135A">
        <w:rPr>
          <w:rFonts w:eastAsia="Garamond"/>
          <w:sz w:val="20"/>
          <w:szCs w:val="20"/>
        </w:rPr>
        <w:t xml:space="preserve"> The University has </w:t>
      </w:r>
      <w:r>
        <w:rPr>
          <w:rFonts w:eastAsia="Garamond"/>
          <w:sz w:val="20"/>
          <w:szCs w:val="20"/>
        </w:rPr>
        <w:t xml:space="preserve">a </w:t>
      </w:r>
      <w:r w:rsidR="00A523CB" w:rsidRPr="0089135A">
        <w:rPr>
          <w:rFonts w:eastAsia="Garamond"/>
          <w:sz w:val="20"/>
          <w:szCs w:val="20"/>
        </w:rPr>
        <w:t>phy</w:t>
      </w:r>
      <w:r>
        <w:rPr>
          <w:rFonts w:eastAsia="Garamond"/>
          <w:sz w:val="20"/>
          <w:szCs w:val="20"/>
        </w:rPr>
        <w:t xml:space="preserve">sical education division that </w:t>
      </w:r>
      <w:r w:rsidR="00A523CB" w:rsidRPr="0089135A">
        <w:rPr>
          <w:rFonts w:eastAsia="Garamond"/>
          <w:sz w:val="20"/>
          <w:szCs w:val="20"/>
        </w:rPr>
        <w:t>provides facilities for football, hockey, cricket, volleyball, basketball, table tennis, etc. The students play tennis, badminton and other games as well. Regular sports meet</w:t>
      </w:r>
      <w:r>
        <w:rPr>
          <w:rFonts w:eastAsia="Garamond"/>
          <w:sz w:val="20"/>
          <w:szCs w:val="20"/>
        </w:rPr>
        <w:t>s</w:t>
      </w:r>
      <w:r w:rsidR="00A523CB" w:rsidRPr="0089135A">
        <w:rPr>
          <w:rFonts w:eastAsia="Garamond"/>
          <w:sz w:val="20"/>
          <w:szCs w:val="20"/>
        </w:rPr>
        <w:t xml:space="preserve"> and games competition</w:t>
      </w:r>
      <w:r>
        <w:rPr>
          <w:rFonts w:eastAsia="Garamond"/>
          <w:sz w:val="20"/>
          <w:szCs w:val="20"/>
        </w:rPr>
        <w:t xml:space="preserve">s are important features of </w:t>
      </w:r>
      <w:r w:rsidR="00A523CB" w:rsidRPr="0089135A">
        <w:rPr>
          <w:rFonts w:eastAsia="Garamond"/>
          <w:sz w:val="20"/>
          <w:szCs w:val="20"/>
        </w:rPr>
        <w:t>campus life.</w:t>
      </w:r>
    </w:p>
    <w:p w:rsidR="00A523CB" w:rsidRPr="0089135A" w:rsidRDefault="00A523CB" w:rsidP="00072B6A">
      <w:pPr>
        <w:tabs>
          <w:tab w:val="left" w:pos="540"/>
        </w:tabs>
        <w:spacing w:after="120"/>
        <w:jc w:val="both"/>
        <w:rPr>
          <w:rFonts w:eastAsia="Garamond"/>
          <w:b/>
          <w:sz w:val="20"/>
          <w:szCs w:val="20"/>
        </w:rPr>
      </w:pPr>
      <w:r w:rsidRPr="0089135A">
        <w:rPr>
          <w:rFonts w:eastAsia="Garamond"/>
          <w:b/>
          <w:sz w:val="20"/>
          <w:szCs w:val="20"/>
        </w:rPr>
        <w:t xml:space="preserve">b) Games, Sports, Team, Coaching: </w:t>
      </w:r>
      <w:r w:rsidRPr="0089135A">
        <w:rPr>
          <w:rFonts w:eastAsia="Garamond"/>
          <w:sz w:val="20"/>
          <w:szCs w:val="20"/>
        </w:rPr>
        <w:t>Football, hockey, cricket, volleyball, basketball, table tennis</w:t>
      </w:r>
      <w:r w:rsidR="00072B6A">
        <w:rPr>
          <w:rFonts w:eastAsia="Garamond"/>
          <w:sz w:val="20"/>
          <w:szCs w:val="20"/>
        </w:rPr>
        <w:t>,</w:t>
      </w:r>
      <w:r w:rsidRPr="0089135A">
        <w:rPr>
          <w:rFonts w:eastAsia="Garamond"/>
          <w:sz w:val="20"/>
          <w:szCs w:val="20"/>
        </w:rPr>
        <w:t xml:space="preserve"> etc.</w:t>
      </w:r>
    </w:p>
    <w:p w:rsidR="00A523CB" w:rsidRPr="0089135A" w:rsidRDefault="00A523CB" w:rsidP="00072B6A">
      <w:pPr>
        <w:tabs>
          <w:tab w:val="left" w:pos="540"/>
        </w:tabs>
        <w:jc w:val="both"/>
        <w:rPr>
          <w:rFonts w:eastAsia="Garamond"/>
          <w:sz w:val="20"/>
          <w:szCs w:val="20"/>
        </w:rPr>
      </w:pPr>
      <w:r w:rsidRPr="0089135A">
        <w:rPr>
          <w:rFonts w:eastAsia="Garamond"/>
          <w:b/>
          <w:sz w:val="20"/>
          <w:szCs w:val="20"/>
        </w:rPr>
        <w:t xml:space="preserve">c) Scholarship and Award: </w:t>
      </w:r>
      <w:r w:rsidRPr="0089135A">
        <w:rPr>
          <w:rFonts w:eastAsia="Garamond"/>
          <w:sz w:val="20"/>
          <w:szCs w:val="20"/>
        </w:rPr>
        <w:t xml:space="preserve">(1)Board Scholarship; 2) Technical Scholarship;(3) Alumni Association’s Scholarship </w:t>
      </w:r>
    </w:p>
    <w:p w:rsidR="00072B6A" w:rsidRDefault="00072B6A" w:rsidP="002F6AC9">
      <w:pPr>
        <w:tabs>
          <w:tab w:val="left" w:pos="540"/>
        </w:tabs>
        <w:rPr>
          <w:rFonts w:eastAsia="Garamond"/>
          <w:b/>
        </w:rPr>
      </w:pPr>
    </w:p>
    <w:p w:rsidR="00A523CB" w:rsidRDefault="00A523CB" w:rsidP="002F6AC9">
      <w:pPr>
        <w:tabs>
          <w:tab w:val="left" w:pos="540"/>
        </w:tabs>
      </w:pPr>
      <w:r w:rsidRPr="0089135A">
        <w:rPr>
          <w:rFonts w:eastAsia="Garamond"/>
          <w:b/>
        </w:rPr>
        <w:t xml:space="preserve">20. </w:t>
      </w:r>
      <w:r w:rsidRPr="0089135A">
        <w:rPr>
          <w:b/>
        </w:rPr>
        <w:t>Fellowship</w:t>
      </w:r>
      <w:r w:rsidR="00072B6A">
        <w:rPr>
          <w:b/>
        </w:rPr>
        <w:t>s</w:t>
      </w:r>
      <w:r w:rsidRPr="0089135A">
        <w:rPr>
          <w:b/>
        </w:rPr>
        <w:t xml:space="preserve"> and Scholarship</w:t>
      </w:r>
      <w:r w:rsidR="00072B6A">
        <w:rPr>
          <w:b/>
        </w:rPr>
        <w:t>s</w:t>
      </w:r>
      <w:r w:rsidRPr="0089135A">
        <w:rPr>
          <w:b/>
        </w:rPr>
        <w:t xml:space="preserve"> Offered by the University</w:t>
      </w:r>
    </w:p>
    <w:p w:rsidR="00072B6A" w:rsidRDefault="00072B6A" w:rsidP="002F6AC9">
      <w:pPr>
        <w:tabs>
          <w:tab w:val="left" w:pos="540"/>
        </w:tabs>
      </w:pPr>
    </w:p>
    <w:p w:rsidR="00072B6A" w:rsidRPr="00072B6A" w:rsidRDefault="00072B6A" w:rsidP="002F6AC9">
      <w:pPr>
        <w:tabs>
          <w:tab w:val="left" w:pos="540"/>
        </w:tabs>
        <w:rPr>
          <w:sz w:val="20"/>
        </w:rPr>
      </w:pPr>
      <w:r w:rsidRPr="00072B6A">
        <w:rPr>
          <w:sz w:val="20"/>
        </w:rPr>
        <w:t>N/A</w:t>
      </w:r>
    </w:p>
    <w:p w:rsidR="00072B6A" w:rsidRDefault="00072B6A" w:rsidP="00072B6A">
      <w:pPr>
        <w:tabs>
          <w:tab w:val="left" w:pos="540"/>
        </w:tabs>
        <w:rPr>
          <w:rFonts w:eastAsia="Garamond"/>
          <w:b/>
        </w:rPr>
      </w:pPr>
    </w:p>
    <w:p w:rsidR="00A523CB" w:rsidRPr="0089135A" w:rsidRDefault="00A523CB" w:rsidP="00072B6A">
      <w:pPr>
        <w:tabs>
          <w:tab w:val="left" w:pos="540"/>
        </w:tabs>
        <w:rPr>
          <w:rFonts w:eastAsia="Garamond"/>
          <w:b/>
        </w:rPr>
      </w:pPr>
      <w:r w:rsidRPr="0089135A">
        <w:rPr>
          <w:rFonts w:eastAsia="Garamond"/>
          <w:b/>
        </w:rPr>
        <w:t xml:space="preserve">21. </w:t>
      </w:r>
      <w:r w:rsidRPr="0089135A">
        <w:rPr>
          <w:rFonts w:eastAsia="Garamond"/>
          <w:b/>
        </w:rPr>
        <w:tab/>
        <w:t>Budget Estimates</w:t>
      </w:r>
      <w:r w:rsidRPr="0089135A">
        <w:rPr>
          <w:rFonts w:eastAsia="Garamond"/>
          <w:b/>
        </w:rPr>
        <w:tab/>
      </w:r>
      <w:r w:rsidRPr="0089135A">
        <w:rPr>
          <w:rFonts w:eastAsia="Garamond"/>
          <w:b/>
        </w:rPr>
        <w:tab/>
      </w:r>
    </w:p>
    <w:p w:rsidR="00147476" w:rsidRPr="0089135A" w:rsidRDefault="00147476" w:rsidP="002F6AC9">
      <w:pPr>
        <w:tabs>
          <w:tab w:val="left" w:pos="540"/>
        </w:tabs>
        <w:rPr>
          <w:rFonts w:eastAsia="Garamond"/>
          <w:b/>
          <w:sz w:val="20"/>
          <w:szCs w:val="20"/>
        </w:rPr>
      </w:pPr>
    </w:p>
    <w:p w:rsidR="00A523CB" w:rsidRPr="0089135A" w:rsidRDefault="00A523CB" w:rsidP="002F6AC9">
      <w:pPr>
        <w:tabs>
          <w:tab w:val="left" w:pos="540"/>
        </w:tabs>
        <w:rPr>
          <w:rFonts w:eastAsia="Garamond"/>
          <w:sz w:val="20"/>
          <w:szCs w:val="20"/>
        </w:rPr>
      </w:pPr>
      <w:r w:rsidRPr="0089135A">
        <w:rPr>
          <w:rFonts w:eastAsia="Garamond"/>
          <w:b/>
          <w:sz w:val="20"/>
          <w:szCs w:val="20"/>
        </w:rPr>
        <w:tab/>
      </w:r>
      <w:r w:rsidRPr="0089135A">
        <w:rPr>
          <w:rFonts w:eastAsia="Garamond"/>
          <w:sz w:val="20"/>
          <w:szCs w:val="20"/>
        </w:rPr>
        <w:t>Total Budget in 2015</w:t>
      </w:r>
      <w:r w:rsidRPr="0089135A">
        <w:rPr>
          <w:rFonts w:eastAsia="Garamond"/>
          <w:sz w:val="20"/>
          <w:szCs w:val="20"/>
        </w:rPr>
        <w:tab/>
      </w:r>
      <w:r w:rsidR="00072B6A">
        <w:rPr>
          <w:rFonts w:eastAsia="Garamond"/>
          <w:sz w:val="20"/>
          <w:szCs w:val="20"/>
        </w:rPr>
        <w:tab/>
      </w:r>
      <w:r w:rsidRPr="0089135A">
        <w:rPr>
          <w:rFonts w:eastAsia="Garamond"/>
          <w:sz w:val="20"/>
          <w:szCs w:val="20"/>
        </w:rPr>
        <w:t xml:space="preserve">: </w:t>
      </w:r>
      <w:r w:rsidR="00072B6A">
        <w:rPr>
          <w:rFonts w:eastAsia="Garamond"/>
          <w:sz w:val="20"/>
          <w:szCs w:val="20"/>
        </w:rPr>
        <w:t xml:space="preserve">Tk. </w:t>
      </w:r>
      <w:r w:rsidRPr="0089135A">
        <w:rPr>
          <w:rFonts w:eastAsia="Garamond"/>
          <w:sz w:val="20"/>
          <w:szCs w:val="20"/>
        </w:rPr>
        <w:t>62,81,35,000.00</w:t>
      </w:r>
    </w:p>
    <w:p w:rsidR="00A523CB" w:rsidRPr="0089135A" w:rsidRDefault="00A523CB" w:rsidP="002F6AC9">
      <w:pPr>
        <w:tabs>
          <w:tab w:val="left" w:pos="540"/>
        </w:tabs>
        <w:rPr>
          <w:rFonts w:eastAsia="Garamond"/>
          <w:sz w:val="20"/>
          <w:szCs w:val="20"/>
        </w:rPr>
      </w:pPr>
      <w:r w:rsidRPr="0089135A">
        <w:rPr>
          <w:rFonts w:eastAsia="Garamond"/>
          <w:b/>
          <w:sz w:val="20"/>
          <w:szCs w:val="20"/>
        </w:rPr>
        <w:tab/>
      </w:r>
      <w:r w:rsidRPr="0089135A">
        <w:rPr>
          <w:rFonts w:eastAsia="Garamond"/>
          <w:sz w:val="20"/>
          <w:szCs w:val="20"/>
        </w:rPr>
        <w:t>Recurring Expenses</w:t>
      </w:r>
      <w:r w:rsidRPr="0089135A">
        <w:rPr>
          <w:rFonts w:eastAsia="Garamond"/>
          <w:sz w:val="20"/>
          <w:szCs w:val="20"/>
        </w:rPr>
        <w:tab/>
      </w:r>
      <w:r w:rsidRPr="0089135A">
        <w:rPr>
          <w:rFonts w:eastAsia="Garamond"/>
          <w:sz w:val="20"/>
          <w:szCs w:val="20"/>
        </w:rPr>
        <w:tab/>
      </w:r>
      <w:r w:rsidR="00072B6A">
        <w:rPr>
          <w:rFonts w:eastAsia="Garamond"/>
          <w:sz w:val="20"/>
          <w:szCs w:val="20"/>
        </w:rPr>
        <w:tab/>
      </w:r>
      <w:r w:rsidRPr="0089135A">
        <w:rPr>
          <w:rFonts w:eastAsia="Garamond"/>
          <w:sz w:val="20"/>
          <w:szCs w:val="20"/>
        </w:rPr>
        <w:t>:</w:t>
      </w:r>
      <w:r w:rsidR="00072B6A">
        <w:rPr>
          <w:rFonts w:eastAsia="Garamond"/>
          <w:sz w:val="20"/>
          <w:szCs w:val="20"/>
        </w:rPr>
        <w:t xml:space="preserve"> Tk. </w:t>
      </w:r>
      <w:r w:rsidRPr="0089135A">
        <w:rPr>
          <w:rFonts w:eastAsia="Garamond"/>
          <w:sz w:val="20"/>
          <w:szCs w:val="20"/>
        </w:rPr>
        <w:t>34,12,85,000.00</w:t>
      </w:r>
    </w:p>
    <w:p w:rsidR="00A523CB" w:rsidRPr="0089135A" w:rsidRDefault="00A523CB" w:rsidP="002F6AC9">
      <w:pPr>
        <w:tabs>
          <w:tab w:val="left" w:pos="540"/>
        </w:tabs>
        <w:spacing w:after="120"/>
        <w:rPr>
          <w:rFonts w:eastAsia="Garamond"/>
          <w:sz w:val="20"/>
          <w:szCs w:val="20"/>
        </w:rPr>
      </w:pPr>
      <w:r w:rsidRPr="0089135A">
        <w:rPr>
          <w:rFonts w:eastAsia="Garamond"/>
          <w:b/>
          <w:sz w:val="20"/>
          <w:szCs w:val="20"/>
        </w:rPr>
        <w:tab/>
      </w:r>
      <w:r w:rsidR="00072B6A">
        <w:rPr>
          <w:rFonts w:eastAsia="Garamond"/>
          <w:sz w:val="20"/>
          <w:szCs w:val="20"/>
        </w:rPr>
        <w:t>Development Expenses</w:t>
      </w:r>
      <w:r w:rsidR="00072B6A">
        <w:rPr>
          <w:rFonts w:eastAsia="Garamond"/>
          <w:sz w:val="20"/>
          <w:szCs w:val="20"/>
        </w:rPr>
        <w:tab/>
      </w:r>
      <w:r w:rsidR="00072B6A">
        <w:rPr>
          <w:rFonts w:eastAsia="Garamond"/>
          <w:sz w:val="20"/>
          <w:szCs w:val="20"/>
        </w:rPr>
        <w:tab/>
      </w:r>
      <w:r w:rsidRPr="0089135A">
        <w:rPr>
          <w:rFonts w:eastAsia="Garamond"/>
          <w:sz w:val="20"/>
          <w:szCs w:val="20"/>
        </w:rPr>
        <w:t>:</w:t>
      </w:r>
      <w:r w:rsidR="00072B6A">
        <w:rPr>
          <w:rFonts w:eastAsia="Garamond"/>
          <w:sz w:val="20"/>
          <w:szCs w:val="20"/>
        </w:rPr>
        <w:t xml:space="preserve"> Tk.</w:t>
      </w:r>
      <w:r w:rsidRPr="0089135A">
        <w:rPr>
          <w:rFonts w:eastAsia="Garamond"/>
          <w:sz w:val="20"/>
          <w:szCs w:val="20"/>
        </w:rPr>
        <w:t xml:space="preserve"> 28,68,50,000.00</w:t>
      </w:r>
    </w:p>
    <w:p w:rsidR="00A523CB" w:rsidRPr="0089135A" w:rsidRDefault="00A523CB" w:rsidP="002F6AC9">
      <w:pPr>
        <w:spacing w:after="120"/>
        <w:rPr>
          <w:rFonts w:eastAsia="Garamond"/>
          <w:b/>
        </w:rPr>
      </w:pPr>
      <w:r w:rsidRPr="0089135A">
        <w:rPr>
          <w:rFonts w:eastAsia="Garamond"/>
          <w:b/>
        </w:rPr>
        <w:t>22.  Other Information</w:t>
      </w:r>
      <w:r w:rsidRPr="0089135A">
        <w:rPr>
          <w:rFonts w:eastAsia="Garamond"/>
          <w:b/>
        </w:rPr>
        <w:tab/>
      </w:r>
      <w:r w:rsidRPr="0089135A">
        <w:rPr>
          <w:rFonts w:eastAsia="Garamond"/>
          <w:b/>
        </w:rPr>
        <w:tab/>
      </w:r>
    </w:p>
    <w:p w:rsidR="00A523CB" w:rsidRPr="0089135A" w:rsidRDefault="00072B6A" w:rsidP="002F6AC9">
      <w:pPr>
        <w:jc w:val="both"/>
        <w:rPr>
          <w:rFonts w:eastAsia="Garamond"/>
          <w:sz w:val="20"/>
          <w:szCs w:val="20"/>
        </w:rPr>
      </w:pPr>
      <w:r>
        <w:rPr>
          <w:rFonts w:eastAsia="Garamond"/>
          <w:b/>
          <w:sz w:val="20"/>
          <w:szCs w:val="20"/>
        </w:rPr>
        <w:t>International Links</w:t>
      </w:r>
      <w:r w:rsidR="00A523CB" w:rsidRPr="0089135A">
        <w:rPr>
          <w:rFonts w:eastAsia="Garamond"/>
          <w:b/>
          <w:sz w:val="20"/>
          <w:szCs w:val="20"/>
        </w:rPr>
        <w:t>:</w:t>
      </w:r>
      <w:r w:rsidR="00A523CB" w:rsidRPr="0089135A">
        <w:rPr>
          <w:rFonts w:eastAsia="Garamond"/>
          <w:sz w:val="20"/>
          <w:szCs w:val="20"/>
        </w:rPr>
        <w:t xml:space="preserve"> Over the last few years, several M</w:t>
      </w:r>
      <w:r>
        <w:rPr>
          <w:rFonts w:eastAsia="Garamond"/>
          <w:sz w:val="20"/>
          <w:szCs w:val="20"/>
        </w:rPr>
        <w:t>o</w:t>
      </w:r>
      <w:r w:rsidR="00A523CB" w:rsidRPr="0089135A">
        <w:rPr>
          <w:rFonts w:eastAsia="Garamond"/>
          <w:sz w:val="20"/>
          <w:szCs w:val="20"/>
        </w:rPr>
        <w:t xml:space="preserve">Us have already been signed for higher education and research with many foreign universities including University of Yamagata of Japan, Ulsan University of South Korea, Kassel University of Germany, Saga University of Japan, </w:t>
      </w:r>
      <w:r w:rsidR="00A523CB" w:rsidRPr="0089135A">
        <w:rPr>
          <w:rFonts w:eastAsia="Garamond"/>
          <w:sz w:val="20"/>
          <w:szCs w:val="20"/>
          <w:shd w:val="clear" w:color="auto" w:fill="FFFFFF"/>
        </w:rPr>
        <w:t>Aalborg</w:t>
      </w:r>
      <w:r w:rsidR="00A523CB" w:rsidRPr="0089135A">
        <w:rPr>
          <w:rFonts w:eastAsia="Garamond"/>
          <w:sz w:val="20"/>
          <w:szCs w:val="20"/>
        </w:rPr>
        <w:t xml:space="preserve"> University of Denmark, </w:t>
      </w:r>
      <w:r w:rsidR="00A523CB" w:rsidRPr="0089135A">
        <w:rPr>
          <w:rFonts w:eastAsia="Garamond"/>
          <w:sz w:val="20"/>
          <w:szCs w:val="20"/>
          <w:shd w:val="clear" w:color="auto" w:fill="FFFFFF"/>
        </w:rPr>
        <w:t xml:space="preserve">Stuttgart </w:t>
      </w:r>
      <w:r w:rsidR="00A523CB" w:rsidRPr="0089135A">
        <w:rPr>
          <w:rFonts w:eastAsia="Garamond"/>
          <w:sz w:val="20"/>
          <w:szCs w:val="20"/>
        </w:rPr>
        <w:t>University of Germany, Harbin</w:t>
      </w:r>
      <w:r w:rsidR="00A523CB" w:rsidRPr="0089135A">
        <w:rPr>
          <w:rFonts w:eastAsia="Garamond"/>
          <w:sz w:val="20"/>
          <w:szCs w:val="20"/>
          <w:shd w:val="clear" w:color="auto" w:fill="FFFFFF"/>
        </w:rPr>
        <w:t> </w:t>
      </w:r>
      <w:r w:rsidR="00A523CB" w:rsidRPr="0089135A">
        <w:rPr>
          <w:rFonts w:eastAsia="Garamond"/>
          <w:sz w:val="20"/>
          <w:szCs w:val="20"/>
        </w:rPr>
        <w:t xml:space="preserve">University of China, </w:t>
      </w:r>
      <w:r w:rsidR="00A523CB" w:rsidRPr="00072B6A">
        <w:rPr>
          <w:rFonts w:eastAsia="Garamond"/>
          <w:sz w:val="20"/>
          <w:szCs w:val="20"/>
          <w:shd w:val="clear" w:color="auto" w:fill="FFFFFF"/>
        </w:rPr>
        <w:t>Hawaii University of USA,</w:t>
      </w:r>
      <w:r w:rsidR="00A523CB" w:rsidRPr="0089135A">
        <w:rPr>
          <w:rFonts w:eastAsia="Garamond"/>
          <w:sz w:val="20"/>
          <w:szCs w:val="20"/>
          <w:shd w:val="clear" w:color="auto" w:fill="FFFFFF"/>
        </w:rPr>
        <w:t>Indian Institute of Engineering Science and Technology, National Society for Earthquake Technology, Nepal</w:t>
      </w:r>
      <w:r w:rsidR="00A523CB" w:rsidRPr="0089135A">
        <w:rPr>
          <w:rFonts w:eastAsia="Garamond"/>
          <w:sz w:val="20"/>
          <w:szCs w:val="20"/>
        </w:rPr>
        <w:t>. We are working on similar arrangements with some other universities</w:t>
      </w:r>
      <w:r>
        <w:rPr>
          <w:rFonts w:eastAsia="Garamond"/>
          <w:sz w:val="20"/>
          <w:szCs w:val="20"/>
        </w:rPr>
        <w:t xml:space="preserve">. In addition, CUET joined </w:t>
      </w:r>
      <w:r w:rsidR="00A523CB" w:rsidRPr="0089135A">
        <w:rPr>
          <w:rFonts w:eastAsia="Garamond"/>
          <w:sz w:val="20"/>
          <w:szCs w:val="20"/>
        </w:rPr>
        <w:t>the International Forum of Strategic Technology (IFOST), a forum of 11 universities comprised of 8 nations</w:t>
      </w:r>
      <w:r>
        <w:rPr>
          <w:rFonts w:eastAsia="Garamond"/>
          <w:sz w:val="20"/>
          <w:szCs w:val="20"/>
        </w:rPr>
        <w:t>,</w:t>
      </w:r>
      <w:r w:rsidR="00A523CB" w:rsidRPr="0089135A">
        <w:rPr>
          <w:rFonts w:eastAsia="Garamond"/>
          <w:sz w:val="20"/>
          <w:szCs w:val="20"/>
        </w:rPr>
        <w:t xml:space="preserve"> and South East Asia Network for Disaster </w:t>
      </w:r>
      <w:r w:rsidR="0099569D">
        <w:rPr>
          <w:rFonts w:eastAsia="Garamond"/>
          <w:sz w:val="20"/>
          <w:szCs w:val="20"/>
        </w:rPr>
        <w:t>and</w:t>
      </w:r>
      <w:r w:rsidR="00A523CB" w:rsidRPr="0089135A">
        <w:rPr>
          <w:rFonts w:eastAsia="Garamond"/>
          <w:sz w:val="20"/>
          <w:szCs w:val="20"/>
        </w:rPr>
        <w:t xml:space="preserve"> Environmental Engineering </w:t>
      </w:r>
      <w:r w:rsidR="00A523CB" w:rsidRPr="0089135A">
        <w:rPr>
          <w:rFonts w:eastAsia="Garamond"/>
          <w:sz w:val="20"/>
          <w:szCs w:val="20"/>
        </w:rPr>
        <w:lastRenderedPageBreak/>
        <w:t xml:space="preserve">(SEAN-DEE). Moreover, the university has sent faculty members for higher education </w:t>
      </w:r>
      <w:r>
        <w:rPr>
          <w:rFonts w:eastAsia="Garamond"/>
          <w:sz w:val="20"/>
          <w:szCs w:val="20"/>
        </w:rPr>
        <w:t>to</w:t>
      </w:r>
      <w:r w:rsidR="00A523CB" w:rsidRPr="0089135A">
        <w:rPr>
          <w:rFonts w:eastAsia="Garamond"/>
          <w:sz w:val="20"/>
          <w:szCs w:val="20"/>
        </w:rPr>
        <w:t xml:space="preserve"> IHE-UNESCO, Wageningen University, The Netherlands and AIT, under </w:t>
      </w:r>
      <w:r w:rsidR="00A523CB" w:rsidRPr="0089135A">
        <w:rPr>
          <w:rFonts w:eastAsia="Garamond"/>
          <w:sz w:val="20"/>
          <w:szCs w:val="20"/>
          <w:shd w:val="clear" w:color="auto" w:fill="FFFFFF"/>
        </w:rPr>
        <w:t>The </w:t>
      </w:r>
      <w:r w:rsidR="00A523CB" w:rsidRPr="00072B6A">
        <w:rPr>
          <w:rFonts w:eastAsia="Garamond"/>
          <w:sz w:val="20"/>
          <w:szCs w:val="20"/>
          <w:shd w:val="clear" w:color="auto" w:fill="FFFFFF"/>
        </w:rPr>
        <w:t>Netherlands</w:t>
      </w:r>
      <w:r w:rsidR="00A523CB" w:rsidRPr="0089135A">
        <w:rPr>
          <w:rFonts w:eastAsia="Garamond"/>
          <w:sz w:val="20"/>
          <w:szCs w:val="20"/>
          <w:shd w:val="clear" w:color="auto" w:fill="FFFFFF"/>
        </w:rPr>
        <w:t xml:space="preserve"> Initiative for Capacity </w:t>
      </w:r>
      <w:r>
        <w:rPr>
          <w:rFonts w:eastAsia="Garamond"/>
          <w:sz w:val="20"/>
          <w:szCs w:val="20"/>
          <w:shd w:val="clear" w:color="auto" w:fill="FFFFFF"/>
        </w:rPr>
        <w:t>D</w:t>
      </w:r>
      <w:r w:rsidR="00A523CB" w:rsidRPr="0089135A">
        <w:rPr>
          <w:rFonts w:eastAsia="Garamond"/>
          <w:sz w:val="20"/>
          <w:szCs w:val="20"/>
          <w:shd w:val="clear" w:color="auto" w:fill="FFFFFF"/>
        </w:rPr>
        <w:t>evelopment in Higher Education (</w:t>
      </w:r>
      <w:r w:rsidR="00A523CB" w:rsidRPr="00072B6A">
        <w:rPr>
          <w:rFonts w:eastAsia="Garamond"/>
          <w:sz w:val="20"/>
          <w:szCs w:val="20"/>
          <w:shd w:val="clear" w:color="auto" w:fill="FFFFFF"/>
        </w:rPr>
        <w:t>NICHE</w:t>
      </w:r>
      <w:r w:rsidR="00A523CB" w:rsidRPr="0089135A">
        <w:rPr>
          <w:rFonts w:eastAsia="Garamond"/>
          <w:sz w:val="20"/>
          <w:szCs w:val="20"/>
          <w:shd w:val="clear" w:color="auto" w:fill="FFFFFF"/>
        </w:rPr>
        <w:t>)</w:t>
      </w:r>
      <w:r w:rsidR="00A523CB" w:rsidRPr="0089135A">
        <w:rPr>
          <w:rFonts w:eastAsia="Garamond"/>
          <w:sz w:val="20"/>
          <w:szCs w:val="20"/>
        </w:rPr>
        <w:t xml:space="preserve"> Project.</w:t>
      </w:r>
    </w:p>
    <w:p w:rsidR="00147476" w:rsidRPr="0089135A" w:rsidRDefault="00147476" w:rsidP="002F6AC9">
      <w:pPr>
        <w:jc w:val="both"/>
        <w:rPr>
          <w:rFonts w:eastAsia="Garamond"/>
          <w:sz w:val="20"/>
          <w:szCs w:val="20"/>
        </w:rPr>
      </w:pPr>
    </w:p>
    <w:p w:rsidR="00A523CB" w:rsidRPr="0089135A" w:rsidRDefault="00A523CB" w:rsidP="002F6AC9">
      <w:pPr>
        <w:jc w:val="both"/>
        <w:rPr>
          <w:rFonts w:eastAsia="Garamond"/>
          <w:sz w:val="20"/>
          <w:szCs w:val="20"/>
        </w:rPr>
      </w:pPr>
      <w:r w:rsidRPr="0089135A">
        <w:rPr>
          <w:rFonts w:eastAsia="Garamond"/>
          <w:sz w:val="20"/>
          <w:szCs w:val="20"/>
        </w:rPr>
        <w:t>Institute of Earthquake Engineering Research (IEER)</w:t>
      </w:r>
      <w:r w:rsidR="00072B6A">
        <w:rPr>
          <w:rFonts w:eastAsia="Garamond"/>
          <w:sz w:val="20"/>
          <w:szCs w:val="20"/>
        </w:rPr>
        <w:t>:</w:t>
      </w:r>
      <w:r w:rsidRPr="0089135A">
        <w:rPr>
          <w:rFonts w:eastAsia="Garamond"/>
          <w:sz w:val="20"/>
          <w:szCs w:val="20"/>
        </w:rPr>
        <w:t xml:space="preserve"> CUET started joint collaboration and research programs with the Institute of Earthquake Engineering </w:t>
      </w:r>
      <w:r w:rsidR="0099569D">
        <w:rPr>
          <w:rFonts w:eastAsia="Garamond"/>
          <w:sz w:val="20"/>
          <w:szCs w:val="20"/>
        </w:rPr>
        <w:t>and</w:t>
      </w:r>
      <w:r w:rsidRPr="0089135A">
        <w:rPr>
          <w:rFonts w:eastAsia="Garamond"/>
          <w:sz w:val="20"/>
          <w:szCs w:val="20"/>
        </w:rPr>
        <w:t xml:space="preserve"> Engineering Seismology (IZIIS) of University St. Cyril and Methodius, Skopje, Macedonia.</w:t>
      </w:r>
    </w:p>
    <w:p w:rsidR="00147476" w:rsidRPr="0089135A" w:rsidRDefault="00147476" w:rsidP="002F6AC9">
      <w:pPr>
        <w:jc w:val="both"/>
        <w:rPr>
          <w:rFonts w:eastAsia="Garamond"/>
          <w:sz w:val="20"/>
          <w:szCs w:val="20"/>
        </w:rPr>
      </w:pPr>
    </w:p>
    <w:p w:rsidR="00A523CB" w:rsidRPr="0089135A" w:rsidRDefault="00A523CB" w:rsidP="002F6AC9">
      <w:pPr>
        <w:jc w:val="both"/>
        <w:rPr>
          <w:rFonts w:eastAsia="Garamond"/>
          <w:sz w:val="20"/>
          <w:szCs w:val="20"/>
        </w:rPr>
      </w:pPr>
      <w:r w:rsidRPr="0089135A">
        <w:rPr>
          <w:rFonts w:eastAsia="Garamond"/>
          <w:sz w:val="20"/>
          <w:szCs w:val="20"/>
        </w:rPr>
        <w:t>In addition to the above, the univ</w:t>
      </w:r>
      <w:r w:rsidR="00830C6B">
        <w:rPr>
          <w:rFonts w:eastAsia="Garamond"/>
          <w:sz w:val="20"/>
          <w:szCs w:val="20"/>
        </w:rPr>
        <w:t>ersity undertakes research work</w:t>
      </w:r>
      <w:r w:rsidRPr="0089135A">
        <w:rPr>
          <w:rFonts w:eastAsia="Garamond"/>
          <w:sz w:val="20"/>
          <w:szCs w:val="20"/>
        </w:rPr>
        <w:t xml:space="preserve"> sponsored by organizations such as </w:t>
      </w:r>
      <w:r w:rsidR="00830C6B">
        <w:rPr>
          <w:rFonts w:eastAsia="Garamond"/>
          <w:sz w:val="20"/>
          <w:szCs w:val="20"/>
        </w:rPr>
        <w:t xml:space="preserve">the </w:t>
      </w:r>
      <w:r w:rsidRPr="0089135A">
        <w:rPr>
          <w:rFonts w:eastAsia="Garamond"/>
          <w:sz w:val="20"/>
          <w:szCs w:val="20"/>
        </w:rPr>
        <w:t>United Nations, World Bank, JICA, Commonwealth Foundation, University Grants Commission, local government organizations, etc. Moreover, research work at the graduate level of study are now among the primary objectives of the university. To this effect, all departments of the university are carrying out their own research programs and publishing research journals periodically.</w:t>
      </w:r>
    </w:p>
    <w:p w:rsidR="00A523CB" w:rsidRPr="0089135A" w:rsidRDefault="00A523CB" w:rsidP="002F6AC9">
      <w:pPr>
        <w:tabs>
          <w:tab w:val="left" w:pos="540"/>
        </w:tabs>
        <w:ind w:left="540" w:hanging="540"/>
        <w:jc w:val="both"/>
        <w:rPr>
          <w:sz w:val="20"/>
          <w:szCs w:val="20"/>
        </w:rPr>
      </w:pPr>
    </w:p>
    <w:p w:rsidR="00A523CB" w:rsidRPr="0089135A" w:rsidRDefault="00BA3396" w:rsidP="00D07FD9">
      <w:pPr>
        <w:ind w:right="-270"/>
        <w:rPr>
          <w:b/>
          <w:bCs/>
          <w:sz w:val="20"/>
          <w:szCs w:val="20"/>
        </w:rPr>
      </w:pPr>
      <w:r>
        <w:rPr>
          <w:b/>
          <w:bCs/>
          <w:sz w:val="20"/>
          <w:szCs w:val="20"/>
        </w:rPr>
        <w:br w:type="column"/>
      </w:r>
    </w:p>
    <w:sectPr w:rsidR="00A523CB" w:rsidRPr="0089135A" w:rsidSect="00910F03">
      <w:headerReference w:type="even" r:id="rId12"/>
      <w:headerReference w:type="default" r:id="rId13"/>
      <w:footerReference w:type="even" r:id="rId14"/>
      <w:footerReference w:type="default" r:id="rId15"/>
      <w:pgSz w:w="12240" w:h="15840" w:code="1"/>
      <w:pgMar w:top="2520" w:right="2333" w:bottom="2520" w:left="2333" w:header="1872" w:footer="1584" w:gutter="0"/>
      <w:pgNumType w:start="16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A7C" w:rsidRDefault="007C2A7C" w:rsidP="00D037C0">
      <w:r>
        <w:separator/>
      </w:r>
    </w:p>
  </w:endnote>
  <w:endnote w:type="continuationSeparator" w:id="1">
    <w:p w:rsidR="007C2A7C" w:rsidRDefault="007C2A7C"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595913">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A7C" w:rsidRDefault="007C2A7C" w:rsidP="00D037C0">
      <w:r>
        <w:separator/>
      </w:r>
    </w:p>
  </w:footnote>
  <w:footnote w:type="continuationSeparator" w:id="1">
    <w:p w:rsidR="007C2A7C" w:rsidRDefault="007C2A7C"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D07FD9" w:rsidRDefault="00595913" w:rsidP="00D07FD9">
        <w:pPr>
          <w:tabs>
            <w:tab w:val="right" w:pos="7560"/>
          </w:tabs>
          <w:ind w:right="-270"/>
          <w:rPr>
            <w:bCs/>
            <w:sz w:val="20"/>
            <w:szCs w:val="2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1A08B7">
          <w:rPr>
            <w:noProof/>
            <w:sz w:val="20"/>
            <w:szCs w:val="20"/>
          </w:rPr>
          <w:t>162</w:t>
        </w:r>
        <w:r w:rsidRPr="008C144C">
          <w:rPr>
            <w:sz w:val="20"/>
            <w:szCs w:val="20"/>
          </w:rPr>
          <w:fldChar w:fldCharType="end"/>
        </w:r>
        <w:r w:rsidR="004E3307">
          <w:rPr>
            <w:sz w:val="20"/>
            <w:szCs w:val="20"/>
          </w:rPr>
          <w:tab/>
        </w:r>
        <w:r w:rsidR="00D07FD9" w:rsidRPr="00D07FD9">
          <w:rPr>
            <w:sz w:val="20"/>
            <w:szCs w:val="20"/>
          </w:rPr>
          <w:t>Chittagong University of Engineering and Technology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595913" w:rsidRPr="008C144C">
          <w:rPr>
            <w:sz w:val="20"/>
          </w:rPr>
          <w:fldChar w:fldCharType="begin"/>
        </w:r>
        <w:r w:rsidRPr="008C144C">
          <w:rPr>
            <w:sz w:val="20"/>
          </w:rPr>
          <w:instrText xml:space="preserve"> PAGE   \* MERGEFORMAT </w:instrText>
        </w:r>
        <w:r w:rsidR="00595913" w:rsidRPr="008C144C">
          <w:rPr>
            <w:sz w:val="20"/>
          </w:rPr>
          <w:fldChar w:fldCharType="separate"/>
        </w:r>
        <w:r w:rsidR="001A08B7">
          <w:rPr>
            <w:noProof/>
            <w:sz w:val="20"/>
          </w:rPr>
          <w:t>167</w:t>
        </w:r>
        <w:r w:rsidR="00595913"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7410"/>
  </w:hdrShapeDefaults>
  <w:footnotePr>
    <w:footnote w:id="0"/>
    <w:footnote w:id="1"/>
  </w:footnotePr>
  <w:endnotePr>
    <w:endnote w:id="0"/>
    <w:endnote w:id="1"/>
  </w:endnotePr>
  <w:compat/>
  <w:rsids>
    <w:rsidRoot w:val="00D037C0"/>
    <w:rsid w:val="0000059B"/>
    <w:rsid w:val="00003D05"/>
    <w:rsid w:val="00030CB9"/>
    <w:rsid w:val="000402EC"/>
    <w:rsid w:val="000407AB"/>
    <w:rsid w:val="0004259A"/>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495"/>
    <w:rsid w:val="000F6E06"/>
    <w:rsid w:val="0010033D"/>
    <w:rsid w:val="001049E2"/>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08B7"/>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44B"/>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1139D"/>
    <w:rsid w:val="00417DF2"/>
    <w:rsid w:val="004206B3"/>
    <w:rsid w:val="00423360"/>
    <w:rsid w:val="00430C0C"/>
    <w:rsid w:val="004356EB"/>
    <w:rsid w:val="00437138"/>
    <w:rsid w:val="00441F10"/>
    <w:rsid w:val="004436D6"/>
    <w:rsid w:val="00444314"/>
    <w:rsid w:val="00452760"/>
    <w:rsid w:val="00461B37"/>
    <w:rsid w:val="004738F0"/>
    <w:rsid w:val="004872D2"/>
    <w:rsid w:val="0049225B"/>
    <w:rsid w:val="004A5ABE"/>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0BB4"/>
    <w:rsid w:val="005530FC"/>
    <w:rsid w:val="005665A9"/>
    <w:rsid w:val="00577560"/>
    <w:rsid w:val="005915F2"/>
    <w:rsid w:val="005958BE"/>
    <w:rsid w:val="00595913"/>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29F"/>
    <w:rsid w:val="00654417"/>
    <w:rsid w:val="00655387"/>
    <w:rsid w:val="00656588"/>
    <w:rsid w:val="00660453"/>
    <w:rsid w:val="0066385A"/>
    <w:rsid w:val="00670A2A"/>
    <w:rsid w:val="006722A0"/>
    <w:rsid w:val="006742C3"/>
    <w:rsid w:val="00674F76"/>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9164D"/>
    <w:rsid w:val="00796C08"/>
    <w:rsid w:val="007B5B2E"/>
    <w:rsid w:val="007C2A7C"/>
    <w:rsid w:val="007C3CF8"/>
    <w:rsid w:val="007D1BCA"/>
    <w:rsid w:val="007E14A9"/>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9DC"/>
    <w:rsid w:val="008A7B28"/>
    <w:rsid w:val="008C144C"/>
    <w:rsid w:val="008C26E8"/>
    <w:rsid w:val="008D7052"/>
    <w:rsid w:val="008D7D24"/>
    <w:rsid w:val="008E3A1B"/>
    <w:rsid w:val="008E7DC6"/>
    <w:rsid w:val="008F24D7"/>
    <w:rsid w:val="009028C8"/>
    <w:rsid w:val="00910F03"/>
    <w:rsid w:val="00912B6E"/>
    <w:rsid w:val="00916ADC"/>
    <w:rsid w:val="00917EED"/>
    <w:rsid w:val="00920015"/>
    <w:rsid w:val="009202E5"/>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A5A2A"/>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426EF"/>
    <w:rsid w:val="00A517FB"/>
    <w:rsid w:val="00A523CB"/>
    <w:rsid w:val="00A70D90"/>
    <w:rsid w:val="00A8122A"/>
    <w:rsid w:val="00A83388"/>
    <w:rsid w:val="00A87575"/>
    <w:rsid w:val="00A909D6"/>
    <w:rsid w:val="00A9514C"/>
    <w:rsid w:val="00AA0EB4"/>
    <w:rsid w:val="00AA4C43"/>
    <w:rsid w:val="00AB075B"/>
    <w:rsid w:val="00AB4B34"/>
    <w:rsid w:val="00AB6F6D"/>
    <w:rsid w:val="00AB7FDB"/>
    <w:rsid w:val="00AC4303"/>
    <w:rsid w:val="00AD35B7"/>
    <w:rsid w:val="00AF0CA0"/>
    <w:rsid w:val="00AF7682"/>
    <w:rsid w:val="00B044F9"/>
    <w:rsid w:val="00B15C93"/>
    <w:rsid w:val="00B3148F"/>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BD4579"/>
    <w:rsid w:val="00C00AA8"/>
    <w:rsid w:val="00C0109B"/>
    <w:rsid w:val="00C04592"/>
    <w:rsid w:val="00C06963"/>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D5133"/>
    <w:rsid w:val="00CE08F3"/>
    <w:rsid w:val="00CE3950"/>
    <w:rsid w:val="00CF32A0"/>
    <w:rsid w:val="00D037C0"/>
    <w:rsid w:val="00D054F4"/>
    <w:rsid w:val="00D07FD9"/>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E64A6"/>
    <w:rsid w:val="00DF7B67"/>
    <w:rsid w:val="00E00084"/>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8576E"/>
    <w:rsid w:val="00E91A17"/>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A2A88"/>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et.ac.bd/"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egistrar@cuet.ac.bd" TargetMode="External"/><Relationship Id="rId4" Type="http://schemas.openxmlformats.org/officeDocument/2006/relationships/settings" Target="settings.xml"/><Relationship Id="rId9" Type="http://schemas.openxmlformats.org/officeDocument/2006/relationships/hyperlink" Target="mailto:vc@cuet.ac.bd"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1963</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8</cp:revision>
  <cp:lastPrinted>2001-12-31T18:19:00Z</cp:lastPrinted>
  <dcterms:created xsi:type="dcterms:W3CDTF">2001-12-31T18:55:00Z</dcterms:created>
  <dcterms:modified xsi:type="dcterms:W3CDTF">2016-11-08T07:11:00Z</dcterms:modified>
</cp:coreProperties>
</file>